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15B0F249" w:rsidR="00841BCD" w:rsidRPr="0026361E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37257723"/>
      <w:bookmarkStart w:id="1" w:name="OLE_LINK5"/>
      <w:bookmarkStart w:id="2" w:name="OLE_LINK6"/>
      <w:r w:rsidRPr="0026361E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26361E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 w:rsidRPr="0026361E">
        <w:rPr>
          <w:rFonts w:ascii="Arial" w:hAnsi="Arial" w:cs="Times New Roman"/>
          <w:b/>
          <w:sz w:val="24"/>
          <w:szCs w:val="20"/>
          <w:lang w:val="en-GB"/>
        </w:rPr>
        <w:t>WG4 Meeting</w:t>
      </w:r>
      <w:r w:rsidR="006F5245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BA724E" w:rsidRPr="0026361E">
        <w:rPr>
          <w:rFonts w:ascii="Arial" w:hAnsi="Arial" w:cs="Times New Roman"/>
          <w:b/>
          <w:sz w:val="24"/>
          <w:szCs w:val="20"/>
          <w:lang w:val="en-GB"/>
        </w:rPr>
        <w:t>#</w:t>
      </w:r>
      <w:r w:rsidR="006F5245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DD555A" w:rsidRPr="0026361E">
        <w:rPr>
          <w:rFonts w:ascii="Arial" w:hAnsi="Arial" w:cs="Times New Roman"/>
          <w:b/>
          <w:sz w:val="24"/>
          <w:szCs w:val="20"/>
          <w:lang w:val="en-GB"/>
        </w:rPr>
        <w:t>9</w:t>
      </w:r>
      <w:r w:rsidR="00467828">
        <w:rPr>
          <w:rFonts w:ascii="Arial" w:hAnsi="Arial" w:cs="Times New Roman"/>
          <w:b/>
          <w:sz w:val="24"/>
          <w:szCs w:val="20"/>
          <w:lang w:val="en-GB"/>
        </w:rPr>
        <w:t>6</w:t>
      </w:r>
      <w:r w:rsidR="00844CD1">
        <w:rPr>
          <w:rFonts w:ascii="Arial" w:hAnsi="Arial" w:cs="Times New Roman"/>
          <w:b/>
          <w:sz w:val="24"/>
          <w:szCs w:val="20"/>
          <w:lang w:val="en-GB"/>
        </w:rPr>
        <w:t>-e</w:t>
      </w:r>
      <w:bookmarkEnd w:id="0"/>
      <w:r w:rsidRPr="0026361E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26361E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="007251F6" w:rsidRPr="0026361E">
        <w:rPr>
          <w:rFonts w:ascii="Arial" w:hAnsi="Arial" w:cs="Times New Roman"/>
          <w:b/>
          <w:bCs/>
          <w:sz w:val="24"/>
          <w:szCs w:val="20"/>
          <w:lang w:val="en-GB" w:eastAsia="ja-JP"/>
        </w:rPr>
        <w:t>R4-</w:t>
      </w:r>
      <w:r w:rsidR="00AB1FCC" w:rsidRPr="0026361E">
        <w:rPr>
          <w:rFonts w:ascii="Arial" w:hAnsi="Arial" w:cs="Times New Roman"/>
          <w:b/>
          <w:bCs/>
          <w:sz w:val="24"/>
          <w:szCs w:val="20"/>
          <w:lang w:val="en-GB" w:eastAsia="ja-JP"/>
        </w:rPr>
        <w:t>20</w:t>
      </w:r>
      <w:r w:rsidR="00F22B46">
        <w:rPr>
          <w:rFonts w:ascii="Arial" w:hAnsi="Arial" w:cs="Times New Roman"/>
          <w:b/>
          <w:bCs/>
          <w:sz w:val="24"/>
          <w:szCs w:val="20"/>
          <w:lang w:val="en-GB" w:eastAsia="ja-JP"/>
        </w:rPr>
        <w:t>10908</w:t>
      </w:r>
    </w:p>
    <w:p w14:paraId="3DEDC117" w14:textId="5A62A6F7" w:rsidR="00841BCD" w:rsidRPr="0026361E" w:rsidRDefault="00844CD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bookmarkStart w:id="4" w:name="_Hlk37257740"/>
      <w:r w:rsidRPr="00844CD1">
        <w:rPr>
          <w:rFonts w:ascii="Arial" w:hAnsi="Arial" w:cs="Times New Roman"/>
          <w:b/>
          <w:sz w:val="24"/>
          <w:szCs w:val="20"/>
          <w:lang w:val="en-GB"/>
        </w:rPr>
        <w:t>Electronic Meeting</w:t>
      </w:r>
      <w:r w:rsidR="00176671" w:rsidRPr="0026361E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bookmarkEnd w:id="4"/>
      <w:r w:rsidR="00467828">
        <w:rPr>
          <w:rFonts w:ascii="Arial" w:hAnsi="Arial" w:cs="Times New Roman"/>
          <w:b/>
          <w:bCs/>
          <w:sz w:val="24"/>
          <w:szCs w:val="24"/>
          <w:lang w:val="en-GB"/>
        </w:rPr>
        <w:t>17</w:t>
      </w:r>
      <w:r w:rsidR="00491F74">
        <w:rPr>
          <w:rFonts w:ascii="Arial" w:hAnsi="Arial" w:cs="Times New Roman"/>
          <w:b/>
          <w:bCs/>
          <w:sz w:val="24"/>
          <w:szCs w:val="24"/>
          <w:lang w:val="en-GB"/>
        </w:rPr>
        <w:t xml:space="preserve"> </w:t>
      </w:r>
      <w:r w:rsidR="00491F74" w:rsidRPr="7072D899">
        <w:rPr>
          <w:rFonts w:ascii="Arial" w:hAnsi="Arial" w:cs="Times New Roman"/>
          <w:b/>
          <w:bCs/>
          <w:sz w:val="24"/>
          <w:szCs w:val="24"/>
          <w:lang w:val="en-GB"/>
        </w:rPr>
        <w:t xml:space="preserve">– </w:t>
      </w:r>
      <w:r w:rsidR="00467828">
        <w:rPr>
          <w:rFonts w:ascii="Arial" w:hAnsi="Arial" w:cs="Times New Roman"/>
          <w:b/>
          <w:bCs/>
          <w:sz w:val="24"/>
          <w:szCs w:val="24"/>
          <w:lang w:val="en-GB"/>
        </w:rPr>
        <w:t>28</w:t>
      </w:r>
      <w:r w:rsidR="00491F74" w:rsidRPr="7072D899">
        <w:rPr>
          <w:rFonts w:ascii="Arial" w:hAnsi="Arial" w:cs="Times New Roman"/>
          <w:b/>
          <w:bCs/>
          <w:sz w:val="24"/>
          <w:szCs w:val="24"/>
          <w:lang w:val="en-GB"/>
        </w:rPr>
        <w:t xml:space="preserve"> </w:t>
      </w:r>
      <w:proofErr w:type="gramStart"/>
      <w:r w:rsidR="00467828">
        <w:rPr>
          <w:rFonts w:ascii="Arial" w:hAnsi="Arial" w:cs="Times New Roman"/>
          <w:b/>
          <w:bCs/>
          <w:sz w:val="24"/>
          <w:szCs w:val="24"/>
          <w:lang w:val="en-GB"/>
        </w:rPr>
        <w:t>August</w:t>
      </w:r>
      <w:r w:rsidR="00491F74">
        <w:rPr>
          <w:rFonts w:ascii="Arial" w:hAnsi="Arial" w:cs="Times New Roman"/>
          <w:b/>
          <w:bCs/>
          <w:sz w:val="24"/>
          <w:szCs w:val="24"/>
          <w:lang w:val="en-GB"/>
        </w:rPr>
        <w:t>,</w:t>
      </w:r>
      <w:proofErr w:type="gramEnd"/>
      <w:r w:rsidR="00491F74" w:rsidRPr="7072D899">
        <w:rPr>
          <w:rFonts w:ascii="Arial" w:hAnsi="Arial" w:cs="Times New Roman"/>
          <w:b/>
          <w:bCs/>
          <w:sz w:val="24"/>
          <w:szCs w:val="24"/>
          <w:lang w:val="en-GB"/>
        </w:rPr>
        <w:t xml:space="preserve"> </w:t>
      </w:r>
      <w:r w:rsidR="00491F74" w:rsidRPr="7072D899">
        <w:rPr>
          <w:rFonts w:ascii="Arial" w:hAnsi="Arial" w:cs="Times New Roman"/>
          <w:b/>
          <w:bCs/>
          <w:noProof/>
          <w:sz w:val="24"/>
          <w:szCs w:val="24"/>
          <w:lang w:eastAsia="zh-CN"/>
        </w:rPr>
        <w:t>2020</w:t>
      </w:r>
    </w:p>
    <w:bookmarkEnd w:id="1"/>
    <w:bookmarkEnd w:id="2"/>
    <w:p w14:paraId="6515563C" w14:textId="77777777" w:rsidR="00841BCD" w:rsidRPr="0026361E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26361E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26361E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26361E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26361E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26361E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26361E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3E569F49" w:rsidR="00841BCD" w:rsidRPr="008C177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26361E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26361E">
        <w:rPr>
          <w:rFonts w:ascii="Arial" w:eastAsia="Calibri" w:hAnsi="Arial" w:cs="Arial"/>
          <w:b/>
          <w:bCs/>
          <w:sz w:val="24"/>
          <w:lang w:val="en-GB"/>
        </w:rPr>
        <w:tab/>
      </w:r>
      <w:r w:rsidR="00BF14F7" w:rsidRPr="008C1773">
        <w:rPr>
          <w:rFonts w:ascii="Arial" w:eastAsia="Calibri" w:hAnsi="Arial" w:cs="Arial"/>
          <w:b/>
          <w:bCs/>
          <w:sz w:val="24"/>
          <w:lang w:val="en-GB"/>
        </w:rPr>
        <w:t xml:space="preserve">On </w:t>
      </w:r>
      <w:r w:rsidR="00B31EA6" w:rsidRPr="008C1773">
        <w:rPr>
          <w:rFonts w:ascii="Arial" w:eastAsia="Calibri" w:hAnsi="Arial" w:cs="Arial"/>
          <w:b/>
          <w:bCs/>
          <w:sz w:val="24"/>
          <w:lang w:val="en-GB"/>
        </w:rPr>
        <w:t xml:space="preserve">RRM </w:t>
      </w:r>
      <w:r w:rsidR="0063664D">
        <w:rPr>
          <w:rFonts w:ascii="Arial" w:eastAsia="Calibri" w:hAnsi="Arial" w:cs="Arial"/>
          <w:b/>
          <w:bCs/>
          <w:sz w:val="24"/>
          <w:lang w:val="en-GB"/>
        </w:rPr>
        <w:t>performance</w:t>
      </w:r>
      <w:r w:rsidR="00B31EA6" w:rsidRPr="008C1773">
        <w:rPr>
          <w:rFonts w:ascii="Arial" w:eastAsia="Calibri" w:hAnsi="Arial" w:cs="Arial"/>
          <w:b/>
          <w:bCs/>
          <w:sz w:val="24"/>
          <w:lang w:val="en-GB"/>
        </w:rPr>
        <w:t xml:space="preserve"> requirements for </w:t>
      </w:r>
      <w:r w:rsidR="00BF14F7" w:rsidRPr="008C1773">
        <w:rPr>
          <w:rFonts w:ascii="Arial" w:eastAsia="Calibri" w:hAnsi="Arial" w:cs="Arial"/>
          <w:b/>
          <w:bCs/>
          <w:sz w:val="24"/>
          <w:lang w:val="en-GB"/>
        </w:rPr>
        <w:t>2-step RA</w:t>
      </w:r>
      <w:r w:rsidR="0005653B">
        <w:rPr>
          <w:rFonts w:ascii="Arial" w:eastAsia="Calibri" w:hAnsi="Arial" w:cs="Arial"/>
          <w:b/>
          <w:bCs/>
          <w:sz w:val="24"/>
          <w:lang w:val="en-GB"/>
        </w:rPr>
        <w:t xml:space="preserve"> type</w:t>
      </w:r>
      <w:r w:rsidR="00BF14F7" w:rsidRPr="008C177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103086EA" w:rsidR="00841BCD" w:rsidRPr="0063664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pt-BR"/>
        </w:rPr>
      </w:pPr>
      <w:r w:rsidRPr="0063664D">
        <w:rPr>
          <w:rFonts w:ascii="Arial" w:eastAsia="MS Mincho" w:hAnsi="Arial" w:cs="Arial"/>
          <w:b/>
          <w:bCs/>
          <w:sz w:val="24"/>
          <w:szCs w:val="20"/>
          <w:lang w:val="pt-BR"/>
        </w:rPr>
        <w:t>Agenda item:</w:t>
      </w:r>
      <w:r w:rsidRPr="0063664D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1E760F">
        <w:rPr>
          <w:rFonts w:ascii="Arial" w:eastAsia="MS Mincho" w:hAnsi="Arial" w:cs="Arial"/>
          <w:b/>
          <w:bCs/>
          <w:sz w:val="24"/>
          <w:szCs w:val="20"/>
          <w:lang w:val="pt-BR"/>
        </w:rPr>
        <w:t>7.18.2.1</w:t>
      </w:r>
    </w:p>
    <w:p w14:paraId="266D763D" w14:textId="77777777" w:rsidR="00841BCD" w:rsidRPr="009E2965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pt-BR"/>
        </w:rPr>
      </w:pPr>
      <w:proofErr w:type="spellStart"/>
      <w:r w:rsidRPr="009E2965">
        <w:rPr>
          <w:rFonts w:ascii="Arial" w:eastAsia="Calibri" w:hAnsi="Arial" w:cs="Arial"/>
          <w:b/>
          <w:bCs/>
          <w:sz w:val="24"/>
          <w:lang w:val="pt-BR"/>
        </w:rPr>
        <w:t>Document</w:t>
      </w:r>
      <w:proofErr w:type="spellEnd"/>
      <w:r w:rsidRPr="009E2965">
        <w:rPr>
          <w:rFonts w:ascii="Arial" w:eastAsia="Calibri" w:hAnsi="Arial" w:cs="Arial"/>
          <w:b/>
          <w:bCs/>
          <w:sz w:val="24"/>
          <w:lang w:val="pt-BR"/>
        </w:rPr>
        <w:t xml:space="preserve"> for:</w:t>
      </w:r>
      <w:r w:rsidRPr="009E2965">
        <w:rPr>
          <w:rFonts w:ascii="Arial" w:eastAsia="Calibri" w:hAnsi="Arial" w:cs="Arial"/>
          <w:b/>
          <w:bCs/>
          <w:sz w:val="24"/>
          <w:lang w:val="pt-BR"/>
        </w:rPr>
        <w:tab/>
      </w:r>
      <w:proofErr w:type="spellStart"/>
      <w:r w:rsidRPr="009E2965">
        <w:rPr>
          <w:rFonts w:ascii="Arial" w:eastAsia="Calibri" w:hAnsi="Arial" w:cs="Arial"/>
          <w:b/>
          <w:bCs/>
          <w:sz w:val="24"/>
          <w:lang w:val="pt-BR"/>
        </w:rPr>
        <w:t>Discussion</w:t>
      </w:r>
      <w:proofErr w:type="spellEnd"/>
    </w:p>
    <w:p w14:paraId="505DD0D6" w14:textId="64A4A0E7" w:rsidR="00841BCD" w:rsidRDefault="00841BCD" w:rsidP="00A37002">
      <w:pPr>
        <w:pStyle w:val="RAN4H1"/>
      </w:pPr>
      <w:r w:rsidRPr="0026361E">
        <w:t>Intro</w:t>
      </w:r>
      <w:r w:rsidRPr="0026361E">
        <w:rPr>
          <w:rStyle w:val="RAN4H1Char"/>
        </w:rPr>
        <w:t>ductio</w:t>
      </w:r>
      <w:r w:rsidRPr="0026361E">
        <w:t>n</w:t>
      </w:r>
    </w:p>
    <w:p w14:paraId="3A0BC203" w14:textId="299F8EDC" w:rsidR="00F5674C" w:rsidRDefault="00F5674C" w:rsidP="00F5674C">
      <w:pPr>
        <w:rPr>
          <w:lang w:val="en-GB"/>
        </w:rPr>
      </w:pPr>
      <w:r>
        <w:rPr>
          <w:lang w:val="en-GB"/>
        </w:rPr>
        <w:t>During the last RAN4 #9</w:t>
      </w:r>
      <w:r w:rsidR="0063664D">
        <w:rPr>
          <w:lang w:val="en-GB"/>
        </w:rPr>
        <w:t>5</w:t>
      </w:r>
      <w:r>
        <w:rPr>
          <w:lang w:val="en-GB"/>
        </w:rPr>
        <w:t xml:space="preserve">-e meeting </w:t>
      </w:r>
      <w:r w:rsidR="0063664D">
        <w:rPr>
          <w:lang w:val="en-GB"/>
        </w:rPr>
        <w:t xml:space="preserve">the </w:t>
      </w:r>
      <w:r>
        <w:rPr>
          <w:lang w:val="en-GB"/>
        </w:rPr>
        <w:t xml:space="preserve">RRM core requirements </w:t>
      </w:r>
      <w:r w:rsidR="0063664D">
        <w:rPr>
          <w:lang w:val="en-GB"/>
        </w:rPr>
        <w:t>were specified for</w:t>
      </w:r>
      <w:r>
        <w:rPr>
          <w:lang w:val="en-GB"/>
        </w:rPr>
        <w:t xml:space="preserve"> 2-step R</w:t>
      </w:r>
      <w:r w:rsidR="0063664D">
        <w:rPr>
          <w:lang w:val="en-GB"/>
        </w:rPr>
        <w:t>A type</w:t>
      </w:r>
      <w:r>
        <w:rPr>
          <w:lang w:val="en-GB"/>
        </w:rPr>
        <w:t>. The agreements from the last meeting are as follows</w:t>
      </w:r>
      <w:r w:rsidR="00F70959">
        <w:rPr>
          <w:lang w:val="en-GB"/>
        </w:rPr>
        <w:t xml:space="preserve"> </w:t>
      </w:r>
      <w:r w:rsidR="00F70959">
        <w:rPr>
          <w:lang w:val="en-GB"/>
        </w:rPr>
        <w:fldChar w:fldCharType="begin"/>
      </w:r>
      <w:r w:rsidR="00F70959">
        <w:rPr>
          <w:lang w:val="en-GB"/>
        </w:rPr>
        <w:instrText xml:space="preserve"> REF _Ref37404783 \r \h </w:instrText>
      </w:r>
      <w:r w:rsidR="00F70959">
        <w:rPr>
          <w:lang w:val="en-GB"/>
        </w:rPr>
      </w:r>
      <w:r w:rsidR="00F70959">
        <w:rPr>
          <w:lang w:val="en-GB"/>
        </w:rPr>
        <w:fldChar w:fldCharType="separate"/>
      </w:r>
      <w:r w:rsidR="00F70959">
        <w:rPr>
          <w:lang w:val="en-GB"/>
        </w:rPr>
        <w:t>[1]</w:t>
      </w:r>
      <w:r w:rsidR="00F70959">
        <w:rPr>
          <w:lang w:val="en-GB"/>
        </w:rPr>
        <w:fldChar w:fldCharType="end"/>
      </w:r>
      <w:r>
        <w:rPr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5674C" w14:paraId="4D4533B7" w14:textId="77777777" w:rsidTr="00F5674C">
        <w:tc>
          <w:tcPr>
            <w:tcW w:w="9617" w:type="dxa"/>
          </w:tcPr>
          <w:p w14:paraId="3F996A76" w14:textId="77777777" w:rsidR="00F54FD2" w:rsidRPr="00F54FD2" w:rsidRDefault="00F54FD2" w:rsidP="0076795A">
            <w:pPr>
              <w:numPr>
                <w:ilvl w:val="0"/>
                <w:numId w:val="7"/>
              </w:numPr>
              <w:textAlignment w:val="center"/>
              <w:rPr>
                <w:rFonts w:ascii="Calibri" w:eastAsia="Times New Roman" w:hAnsi="Calibri" w:cs="Calibri"/>
                <w:sz w:val="22"/>
                <w:lang w:eastAsia="da-DK"/>
              </w:rPr>
            </w:pPr>
            <w:r w:rsidRPr="00F54FD2">
              <w:rPr>
                <w:rFonts w:ascii="Calibri" w:eastAsia="Times New Roman" w:hAnsi="Calibri" w:cs="Calibri"/>
                <w:sz w:val="22"/>
                <w:lang w:eastAsia="da-DK"/>
              </w:rPr>
              <w:t xml:space="preserve">Introduce applicability rule in TS 38.133 and TS 36.133 for existing RRM requirements for procedures of handover, RRC re-establishment, RRC connection with redirection and </w:t>
            </w:r>
            <w:proofErr w:type="spellStart"/>
            <w:r w:rsidRPr="00F54FD2">
              <w:rPr>
                <w:rFonts w:ascii="Calibri" w:eastAsia="Times New Roman" w:hAnsi="Calibri" w:cs="Calibri"/>
                <w:sz w:val="22"/>
                <w:lang w:eastAsia="da-DK"/>
              </w:rPr>
              <w:t>PSCell</w:t>
            </w:r>
            <w:proofErr w:type="spellEnd"/>
            <w:r w:rsidRPr="00F54FD2">
              <w:rPr>
                <w:rFonts w:ascii="Calibri" w:eastAsia="Times New Roman" w:hAnsi="Calibri" w:cs="Calibri"/>
                <w:sz w:val="22"/>
                <w:lang w:eastAsia="da-DK"/>
              </w:rPr>
              <w:t xml:space="preserve"> addition, which are applicable to both 2-step RACH and 4-step RACH.</w:t>
            </w:r>
          </w:p>
          <w:p w14:paraId="7B960070" w14:textId="77777777" w:rsidR="00F54FD2" w:rsidRPr="00F54FD2" w:rsidRDefault="00F54FD2" w:rsidP="0076795A">
            <w:pPr>
              <w:numPr>
                <w:ilvl w:val="0"/>
                <w:numId w:val="7"/>
              </w:numPr>
              <w:textAlignment w:val="center"/>
              <w:rPr>
                <w:rFonts w:ascii="Calibri" w:eastAsia="Times New Roman" w:hAnsi="Calibri" w:cs="Calibri"/>
                <w:sz w:val="22"/>
                <w:lang w:eastAsia="da-DK"/>
              </w:rPr>
            </w:pPr>
            <w:r w:rsidRPr="00F54FD2">
              <w:rPr>
                <w:rFonts w:ascii="Calibri" w:eastAsia="Times New Roman" w:hAnsi="Calibri" w:cs="Calibri"/>
                <w:sz w:val="22"/>
                <w:lang w:eastAsia="da-DK"/>
              </w:rPr>
              <w:t xml:space="preserve">Whether performance test is needed in Rel-16 for existing RRM requirements for procedures of handover, RRC re-establishment, RRC connection with redirection and </w:t>
            </w:r>
            <w:proofErr w:type="spellStart"/>
            <w:r w:rsidRPr="00F54FD2">
              <w:rPr>
                <w:rFonts w:ascii="Calibri" w:eastAsia="Times New Roman" w:hAnsi="Calibri" w:cs="Calibri"/>
                <w:sz w:val="22"/>
                <w:lang w:eastAsia="da-DK"/>
              </w:rPr>
              <w:t>PSCell</w:t>
            </w:r>
            <w:proofErr w:type="spellEnd"/>
            <w:r w:rsidRPr="00F54FD2">
              <w:rPr>
                <w:rFonts w:ascii="Calibri" w:eastAsia="Times New Roman" w:hAnsi="Calibri" w:cs="Calibri"/>
                <w:sz w:val="22"/>
                <w:lang w:eastAsia="da-DK"/>
              </w:rPr>
              <w:t xml:space="preserve"> addition when it applies to 2-step RACH</w:t>
            </w:r>
          </w:p>
          <w:p w14:paraId="449BC525" w14:textId="77777777" w:rsidR="00F54FD2" w:rsidRPr="00F54FD2" w:rsidRDefault="00F54FD2" w:rsidP="0076795A">
            <w:pPr>
              <w:numPr>
                <w:ilvl w:val="1"/>
                <w:numId w:val="7"/>
              </w:numPr>
              <w:textAlignment w:val="center"/>
              <w:rPr>
                <w:rFonts w:ascii="Calibri" w:eastAsia="Times New Roman" w:hAnsi="Calibri" w:cs="Calibri"/>
                <w:sz w:val="22"/>
                <w:lang w:eastAsia="da-DK"/>
              </w:rPr>
            </w:pPr>
            <w:r w:rsidRPr="00F54FD2">
              <w:rPr>
                <w:rFonts w:ascii="Calibri" w:eastAsia="Times New Roman" w:hAnsi="Calibri" w:cs="Calibri"/>
                <w:sz w:val="22"/>
                <w:lang w:eastAsia="da-DK"/>
              </w:rPr>
              <w:t>Leave it to performance part</w:t>
            </w:r>
          </w:p>
          <w:p w14:paraId="26E6EB0B" w14:textId="77777777" w:rsidR="00F54FD2" w:rsidRPr="00F54FD2" w:rsidRDefault="00F54FD2" w:rsidP="0076795A">
            <w:pPr>
              <w:numPr>
                <w:ilvl w:val="0"/>
                <w:numId w:val="7"/>
              </w:numPr>
              <w:textAlignment w:val="center"/>
              <w:rPr>
                <w:rFonts w:ascii="Calibri" w:eastAsia="Times New Roman" w:hAnsi="Calibri" w:cs="Calibri"/>
                <w:sz w:val="22"/>
                <w:lang w:eastAsia="da-DK"/>
              </w:rPr>
            </w:pPr>
            <w:r w:rsidRPr="00F54FD2">
              <w:rPr>
                <w:rFonts w:ascii="Calibri" w:eastAsia="Times New Roman" w:hAnsi="Calibri" w:cs="Calibri"/>
                <w:sz w:val="22"/>
                <w:lang w:eastAsia="da-DK"/>
              </w:rPr>
              <w:t>2-step RACH RRM requirements are also specified for SUL.</w:t>
            </w:r>
          </w:p>
          <w:p w14:paraId="7E98F6E9" w14:textId="1ABC2648" w:rsidR="00F5674C" w:rsidRPr="005E7BF3" w:rsidRDefault="00F54FD2" w:rsidP="0076795A">
            <w:pPr>
              <w:numPr>
                <w:ilvl w:val="0"/>
                <w:numId w:val="7"/>
              </w:numPr>
              <w:textAlignment w:val="center"/>
              <w:rPr>
                <w:rFonts w:ascii="Calibri" w:hAnsi="Calibri" w:cs="Calibri"/>
                <w:sz w:val="22"/>
              </w:rPr>
            </w:pPr>
            <w:r w:rsidRPr="00F54FD2">
              <w:rPr>
                <w:rFonts w:ascii="Calibri" w:eastAsia="Times New Roman" w:hAnsi="Calibri" w:cs="Calibri"/>
                <w:sz w:val="22"/>
                <w:lang w:eastAsia="da-DK"/>
              </w:rPr>
              <w:t>UE Transmit timing requirements are updated for 2-step RACH.</w:t>
            </w:r>
          </w:p>
        </w:tc>
      </w:tr>
    </w:tbl>
    <w:p w14:paraId="3A2170F1" w14:textId="7E46B4F0" w:rsidR="00A22B78" w:rsidRDefault="00A22B78" w:rsidP="0017314A">
      <w:pPr>
        <w:rPr>
          <w:rFonts w:eastAsia="Calibri" w:cs="Times New Roman"/>
          <w:szCs w:val="20"/>
          <w:lang w:val="en-GB"/>
        </w:rPr>
      </w:pPr>
    </w:p>
    <w:p w14:paraId="323EA4EE" w14:textId="1FF81AC7" w:rsidR="00B86DE0" w:rsidRDefault="00F70959" w:rsidP="0017314A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This paper </w:t>
      </w:r>
      <w:r w:rsidR="0071797D">
        <w:rPr>
          <w:rFonts w:eastAsia="Calibri" w:cs="Times New Roman"/>
          <w:szCs w:val="20"/>
          <w:lang w:val="en-GB"/>
        </w:rPr>
        <w:t>introduces</w:t>
      </w:r>
      <w:r w:rsidR="0013318C">
        <w:rPr>
          <w:rFonts w:eastAsia="Calibri" w:cs="Times New Roman"/>
          <w:szCs w:val="20"/>
          <w:lang w:val="en-GB"/>
        </w:rPr>
        <w:t xml:space="preserve"> the discussion </w:t>
      </w:r>
      <w:r w:rsidR="0071797D">
        <w:rPr>
          <w:rFonts w:eastAsia="Calibri" w:cs="Times New Roman"/>
          <w:szCs w:val="20"/>
          <w:lang w:val="en-GB"/>
        </w:rPr>
        <w:t>on the RRM tests for 2-step RA type</w:t>
      </w:r>
      <w:r w:rsidR="0013318C">
        <w:rPr>
          <w:rFonts w:eastAsia="Calibri" w:cs="Times New Roman"/>
          <w:szCs w:val="20"/>
          <w:lang w:val="en-GB"/>
        </w:rPr>
        <w:t xml:space="preserve">. </w:t>
      </w:r>
      <w:r w:rsidR="0071797D">
        <w:rPr>
          <w:rFonts w:eastAsia="Calibri" w:cs="Times New Roman"/>
          <w:szCs w:val="20"/>
          <w:lang w:val="en-GB"/>
        </w:rPr>
        <w:t>Among the discussed points, is the analysis of which tests are currently made for the 4-step RA type, and how to extend the tests in order to reflect the behaviour of 2-step RA type</w:t>
      </w:r>
      <w:r w:rsidR="0013318C">
        <w:rPr>
          <w:rFonts w:eastAsia="Calibri" w:cs="Times New Roman"/>
          <w:szCs w:val="20"/>
          <w:lang w:val="en-GB"/>
        </w:rPr>
        <w:t xml:space="preserve">. </w:t>
      </w:r>
    </w:p>
    <w:p w14:paraId="21A0E5A9" w14:textId="77777777" w:rsidR="00B86DE0" w:rsidRPr="008C1773" w:rsidRDefault="00B86DE0" w:rsidP="0017314A">
      <w:pPr>
        <w:rPr>
          <w:rFonts w:eastAsia="Calibri" w:cs="Times New Roman"/>
          <w:szCs w:val="20"/>
          <w:lang w:val="en-GB"/>
        </w:rPr>
      </w:pPr>
    </w:p>
    <w:p w14:paraId="07C678E1" w14:textId="55DFCB51" w:rsidR="00EA6CC1" w:rsidRDefault="00467828" w:rsidP="00EA6CC1">
      <w:pPr>
        <w:pStyle w:val="RAN4H1"/>
      </w:pPr>
      <w:bookmarkStart w:id="5" w:name="_Ref31793955"/>
      <w:r>
        <w:t>RRM test cases impacted by RACH</w:t>
      </w:r>
    </w:p>
    <w:p w14:paraId="21E0B74C" w14:textId="02CADAC9" w:rsidR="0071797D" w:rsidRDefault="000352D0" w:rsidP="00993503">
      <w:pPr>
        <w:rPr>
          <w:lang w:val="en-GB"/>
        </w:rPr>
      </w:pPr>
      <w:bookmarkStart w:id="6" w:name="_Hlk31794208"/>
      <w:bookmarkEnd w:id="5"/>
      <w:r>
        <w:rPr>
          <w:lang w:val="en-GB"/>
        </w:rPr>
        <w:t xml:space="preserve">The </w:t>
      </w:r>
      <w:r w:rsidR="00FF5DAE">
        <w:rPr>
          <w:lang w:val="en-GB"/>
        </w:rPr>
        <w:t xml:space="preserve">existing RRM test </w:t>
      </w:r>
      <w:r w:rsidR="00F34DF8">
        <w:rPr>
          <w:lang w:val="en-GB"/>
        </w:rPr>
        <w:t xml:space="preserve">cases for </w:t>
      </w:r>
      <w:r w:rsidR="00FF5DAE">
        <w:rPr>
          <w:lang w:val="en-GB"/>
        </w:rPr>
        <w:t>RACH procedure are</w:t>
      </w:r>
      <w:r w:rsidR="00457C9A">
        <w:rPr>
          <w:lang w:val="en-GB"/>
        </w:rPr>
        <w:t xml:space="preserve"> </w:t>
      </w:r>
      <w:r w:rsidR="00F34DF8">
        <w:rPr>
          <w:lang w:val="en-GB"/>
        </w:rPr>
        <w:t xml:space="preserve">defined as </w:t>
      </w:r>
      <w:r w:rsidR="00993503">
        <w:rPr>
          <w:lang w:val="en-GB"/>
        </w:rPr>
        <w:t xml:space="preserve">in </w:t>
      </w:r>
      <w:r w:rsidR="00993503">
        <w:rPr>
          <w:lang w:val="en-GB"/>
        </w:rPr>
        <w:fldChar w:fldCharType="begin"/>
      </w:r>
      <w:r w:rsidR="00993503">
        <w:rPr>
          <w:lang w:val="en-GB"/>
        </w:rPr>
        <w:instrText xml:space="preserve"> REF _Ref47691799 \h </w:instrText>
      </w:r>
      <w:r w:rsidR="00993503">
        <w:rPr>
          <w:lang w:val="en-GB"/>
        </w:rPr>
      </w:r>
      <w:r w:rsidR="00993503">
        <w:rPr>
          <w:lang w:val="en-GB"/>
        </w:rPr>
        <w:fldChar w:fldCharType="separate"/>
      </w:r>
      <w:r w:rsidR="00993503">
        <w:t xml:space="preserve">Table </w:t>
      </w:r>
      <w:r w:rsidR="00993503">
        <w:rPr>
          <w:noProof/>
        </w:rPr>
        <w:t>1</w:t>
      </w:r>
      <w:r w:rsidR="00993503">
        <w:rPr>
          <w:lang w:val="en-GB"/>
        </w:rPr>
        <w:fldChar w:fldCharType="end"/>
      </w:r>
      <w:bookmarkStart w:id="7" w:name="_Hlk46919292"/>
      <w:r w:rsidR="00993503">
        <w:rPr>
          <w:lang w:val="en-GB"/>
        </w:rPr>
        <w:t>.</w:t>
      </w:r>
    </w:p>
    <w:p w14:paraId="6BE052FE" w14:textId="490E27F3" w:rsidR="00993503" w:rsidRPr="00162773" w:rsidRDefault="00993503" w:rsidP="0081088C">
      <w:pPr>
        <w:pStyle w:val="TAH"/>
      </w:pPr>
      <w:bookmarkStart w:id="8" w:name="_Ref476917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46796">
        <w:rPr>
          <w:noProof/>
        </w:rPr>
        <w:t>1</w:t>
      </w:r>
      <w:r>
        <w:fldChar w:fldCharType="end"/>
      </w:r>
      <w:bookmarkEnd w:id="8"/>
      <w:r>
        <w:t xml:space="preserve"> Existing </w:t>
      </w:r>
      <w:proofErr w:type="gramStart"/>
      <w:r>
        <w:t>random access</w:t>
      </w:r>
      <w:proofErr w:type="gramEnd"/>
      <w:r>
        <w:t xml:space="preserve"> test cases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6"/>
        <w:gridCol w:w="1561"/>
        <w:gridCol w:w="2835"/>
        <w:gridCol w:w="2268"/>
        <w:gridCol w:w="1967"/>
      </w:tblGrid>
      <w:tr w:rsidR="00600A2C" w14:paraId="03102969" w14:textId="77777777" w:rsidTr="0095614D">
        <w:tc>
          <w:tcPr>
            <w:tcW w:w="7650" w:type="dxa"/>
            <w:gridSpan w:val="4"/>
            <w:vAlign w:val="center"/>
          </w:tcPr>
          <w:p w14:paraId="05CA47C1" w14:textId="492192DF" w:rsidR="00600A2C" w:rsidRDefault="00600A2C" w:rsidP="0081088C">
            <w:pPr>
              <w:pStyle w:val="TAH"/>
            </w:pPr>
            <w:r>
              <w:t>Test case</w:t>
            </w:r>
          </w:p>
        </w:tc>
        <w:tc>
          <w:tcPr>
            <w:tcW w:w="1967" w:type="dxa"/>
          </w:tcPr>
          <w:p w14:paraId="3C2F7109" w14:textId="3BC4F592" w:rsidR="00600A2C" w:rsidRDefault="00600A2C" w:rsidP="0081088C">
            <w:pPr>
              <w:pStyle w:val="TAH"/>
            </w:pPr>
            <w:r>
              <w:t>Clause</w:t>
            </w:r>
          </w:p>
        </w:tc>
      </w:tr>
      <w:bookmarkEnd w:id="7"/>
      <w:tr w:rsidR="00600A2C" w14:paraId="02583D69" w14:textId="6411AA16" w:rsidTr="009E6ACE">
        <w:tc>
          <w:tcPr>
            <w:tcW w:w="986" w:type="dxa"/>
            <w:vMerge w:val="restart"/>
            <w:vAlign w:val="center"/>
          </w:tcPr>
          <w:p w14:paraId="3CB94466" w14:textId="4BB02AAC" w:rsidR="00600A2C" w:rsidRDefault="00600A2C" w:rsidP="0081088C">
            <w:pPr>
              <w:pStyle w:val="TAL"/>
            </w:pPr>
            <w:r>
              <w:t>EN-DC</w:t>
            </w:r>
          </w:p>
        </w:tc>
        <w:tc>
          <w:tcPr>
            <w:tcW w:w="1561" w:type="dxa"/>
            <w:vMerge w:val="restart"/>
          </w:tcPr>
          <w:p w14:paraId="2A81C880" w14:textId="25E41ACA" w:rsidR="00600A2C" w:rsidRDefault="00600A2C" w:rsidP="0081088C">
            <w:pPr>
              <w:pStyle w:val="TAL"/>
            </w:pPr>
            <w:r>
              <w:t>FR1 NR cells</w:t>
            </w:r>
          </w:p>
        </w:tc>
        <w:tc>
          <w:tcPr>
            <w:tcW w:w="2835" w:type="dxa"/>
          </w:tcPr>
          <w:p w14:paraId="4FF59DAE" w14:textId="0FA63FBA" w:rsidR="00600A2C" w:rsidRDefault="00600A2C" w:rsidP="0081088C">
            <w:pPr>
              <w:pStyle w:val="TAL"/>
            </w:pPr>
            <w:r>
              <w:t>Contention based RA</w:t>
            </w:r>
          </w:p>
        </w:tc>
        <w:tc>
          <w:tcPr>
            <w:tcW w:w="2268" w:type="dxa"/>
          </w:tcPr>
          <w:p w14:paraId="1CAF0B7B" w14:textId="4247230B" w:rsidR="00600A2C" w:rsidRDefault="00600A2C" w:rsidP="0081088C">
            <w:pPr>
              <w:pStyle w:val="TAL"/>
            </w:pPr>
            <w:r>
              <w:t>SSB based</w:t>
            </w:r>
          </w:p>
        </w:tc>
        <w:tc>
          <w:tcPr>
            <w:tcW w:w="1967" w:type="dxa"/>
          </w:tcPr>
          <w:p w14:paraId="14B6E9DB" w14:textId="421EB3AF" w:rsidR="00600A2C" w:rsidRDefault="00600A2C" w:rsidP="0081088C">
            <w:pPr>
              <w:pStyle w:val="TAL"/>
            </w:pPr>
            <w:r>
              <w:t>A.4.3.2.2.1</w:t>
            </w:r>
          </w:p>
        </w:tc>
      </w:tr>
      <w:tr w:rsidR="00600A2C" w14:paraId="11344820" w14:textId="4836448F" w:rsidTr="0095614D">
        <w:tc>
          <w:tcPr>
            <w:tcW w:w="986" w:type="dxa"/>
            <w:vMerge/>
          </w:tcPr>
          <w:p w14:paraId="0E38A2D0" w14:textId="77777777" w:rsidR="00600A2C" w:rsidRDefault="00600A2C" w:rsidP="0081088C">
            <w:pPr>
              <w:pStyle w:val="TAL"/>
            </w:pPr>
          </w:p>
        </w:tc>
        <w:tc>
          <w:tcPr>
            <w:tcW w:w="1561" w:type="dxa"/>
            <w:vMerge/>
          </w:tcPr>
          <w:p w14:paraId="2DCACBD9" w14:textId="6987F8B6" w:rsidR="00600A2C" w:rsidRDefault="00600A2C" w:rsidP="0081088C">
            <w:pPr>
              <w:pStyle w:val="TAL"/>
            </w:pPr>
          </w:p>
        </w:tc>
        <w:tc>
          <w:tcPr>
            <w:tcW w:w="2835" w:type="dxa"/>
            <w:vMerge w:val="restart"/>
          </w:tcPr>
          <w:p w14:paraId="57FB1CD9" w14:textId="4305ED92" w:rsidR="00600A2C" w:rsidRDefault="00600A2C" w:rsidP="0081088C">
            <w:pPr>
              <w:pStyle w:val="TAL"/>
            </w:pPr>
            <w:r>
              <w:t>Non-</w:t>
            </w:r>
            <w:proofErr w:type="gramStart"/>
            <w:r>
              <w:t>contention based</w:t>
            </w:r>
            <w:proofErr w:type="gramEnd"/>
            <w:r>
              <w:t xml:space="preserve"> RA</w:t>
            </w:r>
          </w:p>
        </w:tc>
        <w:tc>
          <w:tcPr>
            <w:tcW w:w="2268" w:type="dxa"/>
          </w:tcPr>
          <w:p w14:paraId="578E8294" w14:textId="5054AEAE" w:rsidR="00600A2C" w:rsidRDefault="00600A2C" w:rsidP="0081088C">
            <w:pPr>
              <w:pStyle w:val="TAL"/>
            </w:pPr>
            <w:r>
              <w:t>SSB based</w:t>
            </w:r>
          </w:p>
        </w:tc>
        <w:tc>
          <w:tcPr>
            <w:tcW w:w="1967" w:type="dxa"/>
          </w:tcPr>
          <w:p w14:paraId="64F0FF28" w14:textId="7A027C50" w:rsidR="00600A2C" w:rsidRDefault="00600A2C" w:rsidP="0081088C">
            <w:pPr>
              <w:pStyle w:val="TAL"/>
            </w:pPr>
            <w:r>
              <w:t>A.4.3.2.2.2, Test 1</w:t>
            </w:r>
          </w:p>
        </w:tc>
      </w:tr>
      <w:tr w:rsidR="00600A2C" w14:paraId="68321A24" w14:textId="77777777" w:rsidTr="0095614D">
        <w:tc>
          <w:tcPr>
            <w:tcW w:w="986" w:type="dxa"/>
            <w:vMerge/>
          </w:tcPr>
          <w:p w14:paraId="0A98F512" w14:textId="77777777" w:rsidR="00600A2C" w:rsidRDefault="00600A2C" w:rsidP="0081088C">
            <w:pPr>
              <w:pStyle w:val="TAL"/>
            </w:pPr>
          </w:p>
        </w:tc>
        <w:tc>
          <w:tcPr>
            <w:tcW w:w="1561" w:type="dxa"/>
            <w:vMerge/>
          </w:tcPr>
          <w:p w14:paraId="28FE7780" w14:textId="77777777" w:rsidR="00600A2C" w:rsidRDefault="00600A2C" w:rsidP="0081088C">
            <w:pPr>
              <w:pStyle w:val="TAL"/>
            </w:pPr>
          </w:p>
        </w:tc>
        <w:tc>
          <w:tcPr>
            <w:tcW w:w="2835" w:type="dxa"/>
            <w:vMerge/>
          </w:tcPr>
          <w:p w14:paraId="453B39AC" w14:textId="77777777" w:rsidR="00600A2C" w:rsidRDefault="00600A2C" w:rsidP="0081088C">
            <w:pPr>
              <w:pStyle w:val="TAL"/>
            </w:pPr>
          </w:p>
        </w:tc>
        <w:tc>
          <w:tcPr>
            <w:tcW w:w="2268" w:type="dxa"/>
          </w:tcPr>
          <w:p w14:paraId="0C2062F7" w14:textId="27620642" w:rsidR="00600A2C" w:rsidRDefault="00600A2C" w:rsidP="0081088C">
            <w:pPr>
              <w:pStyle w:val="TAL"/>
            </w:pPr>
            <w:r>
              <w:t>CSI-RS based</w:t>
            </w:r>
          </w:p>
        </w:tc>
        <w:tc>
          <w:tcPr>
            <w:tcW w:w="1967" w:type="dxa"/>
          </w:tcPr>
          <w:p w14:paraId="51814B49" w14:textId="4CD0F7B1" w:rsidR="00600A2C" w:rsidRDefault="00600A2C" w:rsidP="0081088C">
            <w:pPr>
              <w:pStyle w:val="TAL"/>
            </w:pPr>
            <w:r>
              <w:t>A.4.3.2.2.2, Test 2</w:t>
            </w:r>
          </w:p>
        </w:tc>
      </w:tr>
      <w:tr w:rsidR="00993503" w14:paraId="38054283" w14:textId="0C79A03D" w:rsidTr="0095614D">
        <w:tc>
          <w:tcPr>
            <w:tcW w:w="986" w:type="dxa"/>
            <w:vMerge/>
          </w:tcPr>
          <w:p w14:paraId="1DBFBDBB" w14:textId="77777777" w:rsidR="00993503" w:rsidRDefault="00993503" w:rsidP="0081088C">
            <w:pPr>
              <w:pStyle w:val="TAL"/>
            </w:pPr>
          </w:p>
        </w:tc>
        <w:tc>
          <w:tcPr>
            <w:tcW w:w="1561" w:type="dxa"/>
            <w:vMerge w:val="restart"/>
          </w:tcPr>
          <w:p w14:paraId="5FDE7B0F" w14:textId="61FA5641" w:rsidR="00993503" w:rsidRDefault="00993503" w:rsidP="0081088C">
            <w:pPr>
              <w:pStyle w:val="TAL"/>
            </w:pPr>
            <w:r>
              <w:t>FR2 NR cells</w:t>
            </w:r>
          </w:p>
        </w:tc>
        <w:tc>
          <w:tcPr>
            <w:tcW w:w="2835" w:type="dxa"/>
          </w:tcPr>
          <w:p w14:paraId="7523DD44" w14:textId="18545FE1" w:rsidR="00993503" w:rsidRDefault="00993503" w:rsidP="0081088C">
            <w:pPr>
              <w:pStyle w:val="TAL"/>
            </w:pPr>
            <w:r>
              <w:t>Contention based RA</w:t>
            </w:r>
          </w:p>
        </w:tc>
        <w:tc>
          <w:tcPr>
            <w:tcW w:w="2268" w:type="dxa"/>
          </w:tcPr>
          <w:p w14:paraId="7BEC6C57" w14:textId="3FBEE57D" w:rsidR="00993503" w:rsidRDefault="00993503" w:rsidP="0081088C">
            <w:pPr>
              <w:pStyle w:val="TAL"/>
            </w:pPr>
            <w:r>
              <w:t>SSB based</w:t>
            </w:r>
          </w:p>
        </w:tc>
        <w:tc>
          <w:tcPr>
            <w:tcW w:w="1967" w:type="dxa"/>
          </w:tcPr>
          <w:p w14:paraId="3104FD8E" w14:textId="26F7C473" w:rsidR="00993503" w:rsidRDefault="00993503" w:rsidP="0081088C">
            <w:pPr>
              <w:pStyle w:val="TAL"/>
            </w:pPr>
            <w:r>
              <w:t>A.5.3.2.2.1</w:t>
            </w:r>
          </w:p>
        </w:tc>
      </w:tr>
      <w:tr w:rsidR="00993503" w14:paraId="3040F121" w14:textId="27800FAC" w:rsidTr="00600A2C">
        <w:trPr>
          <w:trHeight w:val="95"/>
        </w:trPr>
        <w:tc>
          <w:tcPr>
            <w:tcW w:w="986" w:type="dxa"/>
            <w:vMerge/>
          </w:tcPr>
          <w:p w14:paraId="3CD56DA3" w14:textId="77777777" w:rsidR="00993503" w:rsidRDefault="00993503" w:rsidP="0081088C">
            <w:pPr>
              <w:pStyle w:val="TAL"/>
            </w:pPr>
          </w:p>
        </w:tc>
        <w:tc>
          <w:tcPr>
            <w:tcW w:w="1561" w:type="dxa"/>
            <w:vMerge/>
          </w:tcPr>
          <w:p w14:paraId="62DBDC15" w14:textId="77777777" w:rsidR="00993503" w:rsidRDefault="00993503" w:rsidP="0081088C">
            <w:pPr>
              <w:pStyle w:val="TAL"/>
            </w:pPr>
          </w:p>
        </w:tc>
        <w:tc>
          <w:tcPr>
            <w:tcW w:w="2835" w:type="dxa"/>
            <w:vMerge w:val="restart"/>
          </w:tcPr>
          <w:p w14:paraId="2796F19D" w14:textId="77EEF52E" w:rsidR="00993503" w:rsidRDefault="00993503" w:rsidP="0081088C">
            <w:pPr>
              <w:pStyle w:val="TAL"/>
            </w:pPr>
            <w:r>
              <w:t>Non-</w:t>
            </w:r>
            <w:proofErr w:type="gramStart"/>
            <w:r>
              <w:t>contention based</w:t>
            </w:r>
            <w:proofErr w:type="gramEnd"/>
            <w:r>
              <w:t xml:space="preserve"> RA</w:t>
            </w:r>
          </w:p>
        </w:tc>
        <w:tc>
          <w:tcPr>
            <w:tcW w:w="2268" w:type="dxa"/>
          </w:tcPr>
          <w:p w14:paraId="64BFE1A9" w14:textId="1976CCD4" w:rsidR="00993503" w:rsidRDefault="00993503" w:rsidP="0081088C">
            <w:pPr>
              <w:pStyle w:val="TAL"/>
            </w:pPr>
            <w:r>
              <w:t>SSB based</w:t>
            </w:r>
          </w:p>
        </w:tc>
        <w:tc>
          <w:tcPr>
            <w:tcW w:w="1967" w:type="dxa"/>
          </w:tcPr>
          <w:p w14:paraId="76E60037" w14:textId="67AF7683" w:rsidR="00993503" w:rsidRDefault="00993503" w:rsidP="0081088C">
            <w:pPr>
              <w:pStyle w:val="TAL"/>
            </w:pPr>
            <w:r>
              <w:t>A.5.3.2.2.2, Test 1</w:t>
            </w:r>
          </w:p>
        </w:tc>
      </w:tr>
      <w:tr w:rsidR="00993503" w14:paraId="0B5DDC4C" w14:textId="77777777" w:rsidTr="00600A2C">
        <w:trPr>
          <w:trHeight w:val="95"/>
        </w:trPr>
        <w:tc>
          <w:tcPr>
            <w:tcW w:w="986" w:type="dxa"/>
            <w:vMerge/>
          </w:tcPr>
          <w:p w14:paraId="12104C03" w14:textId="77777777" w:rsidR="00993503" w:rsidRDefault="00993503" w:rsidP="00993503">
            <w:pPr>
              <w:pStyle w:val="TAL"/>
            </w:pPr>
          </w:p>
        </w:tc>
        <w:tc>
          <w:tcPr>
            <w:tcW w:w="1561" w:type="dxa"/>
            <w:vMerge/>
          </w:tcPr>
          <w:p w14:paraId="1640D108" w14:textId="77777777" w:rsidR="00993503" w:rsidRDefault="00993503" w:rsidP="00993503">
            <w:pPr>
              <w:pStyle w:val="TAL"/>
            </w:pPr>
          </w:p>
        </w:tc>
        <w:tc>
          <w:tcPr>
            <w:tcW w:w="2835" w:type="dxa"/>
            <w:vMerge/>
          </w:tcPr>
          <w:p w14:paraId="4F9FCD63" w14:textId="77777777" w:rsidR="00993503" w:rsidRDefault="00993503" w:rsidP="00993503">
            <w:pPr>
              <w:pStyle w:val="TAL"/>
            </w:pPr>
          </w:p>
        </w:tc>
        <w:tc>
          <w:tcPr>
            <w:tcW w:w="2268" w:type="dxa"/>
          </w:tcPr>
          <w:p w14:paraId="4097329F" w14:textId="7D9C9397" w:rsidR="00993503" w:rsidRDefault="00993503" w:rsidP="00993503">
            <w:pPr>
              <w:pStyle w:val="TAL"/>
            </w:pPr>
            <w:r>
              <w:t>CSI-RS based</w:t>
            </w:r>
          </w:p>
        </w:tc>
        <w:tc>
          <w:tcPr>
            <w:tcW w:w="1967" w:type="dxa"/>
          </w:tcPr>
          <w:p w14:paraId="037DC792" w14:textId="57501B56" w:rsidR="00993503" w:rsidRDefault="00993503" w:rsidP="00993503">
            <w:pPr>
              <w:pStyle w:val="TAL"/>
            </w:pPr>
            <w:r>
              <w:t>A.5.3.2.2.2, Test 2</w:t>
            </w:r>
          </w:p>
        </w:tc>
      </w:tr>
      <w:tr w:rsidR="00993503" w14:paraId="2B00E9F2" w14:textId="70A329CD" w:rsidTr="0095614D">
        <w:tc>
          <w:tcPr>
            <w:tcW w:w="986" w:type="dxa"/>
            <w:vMerge w:val="restart"/>
            <w:vAlign w:val="center"/>
          </w:tcPr>
          <w:p w14:paraId="466F4592" w14:textId="0E76BCC8" w:rsidR="00993503" w:rsidRDefault="00993503" w:rsidP="0081088C">
            <w:pPr>
              <w:pStyle w:val="TAL"/>
            </w:pPr>
            <w:r>
              <w:t>NR SA</w:t>
            </w:r>
          </w:p>
        </w:tc>
        <w:tc>
          <w:tcPr>
            <w:tcW w:w="1561" w:type="dxa"/>
            <w:vMerge w:val="restart"/>
          </w:tcPr>
          <w:p w14:paraId="35CCCFED" w14:textId="4BBDBDE3" w:rsidR="00993503" w:rsidRDefault="00993503" w:rsidP="0081088C">
            <w:pPr>
              <w:pStyle w:val="TAL"/>
            </w:pPr>
            <w:r>
              <w:t>FR1 NR cells</w:t>
            </w:r>
          </w:p>
        </w:tc>
        <w:tc>
          <w:tcPr>
            <w:tcW w:w="2835" w:type="dxa"/>
          </w:tcPr>
          <w:p w14:paraId="0D51816E" w14:textId="40330F6C" w:rsidR="00993503" w:rsidRDefault="00993503" w:rsidP="0081088C">
            <w:pPr>
              <w:pStyle w:val="TAL"/>
            </w:pPr>
            <w:r>
              <w:t>Contention based RA</w:t>
            </w:r>
          </w:p>
        </w:tc>
        <w:tc>
          <w:tcPr>
            <w:tcW w:w="2268" w:type="dxa"/>
          </w:tcPr>
          <w:p w14:paraId="0ADF13A2" w14:textId="50F8861A" w:rsidR="00993503" w:rsidRDefault="00993503" w:rsidP="0081088C">
            <w:pPr>
              <w:pStyle w:val="TAL"/>
            </w:pPr>
            <w:r>
              <w:t>SSB based</w:t>
            </w:r>
          </w:p>
        </w:tc>
        <w:tc>
          <w:tcPr>
            <w:tcW w:w="1967" w:type="dxa"/>
          </w:tcPr>
          <w:p w14:paraId="3E8785FF" w14:textId="3B744494" w:rsidR="00993503" w:rsidRDefault="00993503" w:rsidP="0081088C">
            <w:pPr>
              <w:pStyle w:val="TAL"/>
            </w:pPr>
            <w:r>
              <w:t>A.6.3.2.2.1</w:t>
            </w:r>
          </w:p>
        </w:tc>
      </w:tr>
      <w:tr w:rsidR="00993503" w14:paraId="53AE4E03" w14:textId="702C7075" w:rsidTr="00600A2C">
        <w:trPr>
          <w:trHeight w:val="95"/>
        </w:trPr>
        <w:tc>
          <w:tcPr>
            <w:tcW w:w="986" w:type="dxa"/>
            <w:vMerge/>
          </w:tcPr>
          <w:p w14:paraId="5D1BB650" w14:textId="77777777" w:rsidR="00993503" w:rsidRDefault="00993503" w:rsidP="0081088C">
            <w:pPr>
              <w:pStyle w:val="TAL"/>
            </w:pPr>
          </w:p>
        </w:tc>
        <w:tc>
          <w:tcPr>
            <w:tcW w:w="1561" w:type="dxa"/>
            <w:vMerge/>
          </w:tcPr>
          <w:p w14:paraId="0B2E0D42" w14:textId="77777777" w:rsidR="00993503" w:rsidRDefault="00993503" w:rsidP="0081088C">
            <w:pPr>
              <w:pStyle w:val="TAL"/>
            </w:pPr>
          </w:p>
        </w:tc>
        <w:tc>
          <w:tcPr>
            <w:tcW w:w="2835" w:type="dxa"/>
            <w:vMerge w:val="restart"/>
          </w:tcPr>
          <w:p w14:paraId="00BF4990" w14:textId="01E37123" w:rsidR="00993503" w:rsidRDefault="00993503" w:rsidP="0081088C">
            <w:pPr>
              <w:pStyle w:val="TAL"/>
            </w:pPr>
            <w:r>
              <w:t>Non-</w:t>
            </w:r>
            <w:proofErr w:type="gramStart"/>
            <w:r>
              <w:t>contention based</w:t>
            </w:r>
            <w:proofErr w:type="gramEnd"/>
            <w:r>
              <w:t xml:space="preserve"> RA</w:t>
            </w:r>
          </w:p>
        </w:tc>
        <w:tc>
          <w:tcPr>
            <w:tcW w:w="2268" w:type="dxa"/>
          </w:tcPr>
          <w:p w14:paraId="4575CFB6" w14:textId="693D7BAB" w:rsidR="00993503" w:rsidRDefault="00993503" w:rsidP="0081088C">
            <w:pPr>
              <w:pStyle w:val="TAL"/>
            </w:pPr>
            <w:r>
              <w:t>SSB based</w:t>
            </w:r>
          </w:p>
        </w:tc>
        <w:tc>
          <w:tcPr>
            <w:tcW w:w="1967" w:type="dxa"/>
          </w:tcPr>
          <w:p w14:paraId="73E33D20" w14:textId="6914AA1C" w:rsidR="00993503" w:rsidRDefault="00993503" w:rsidP="0081088C">
            <w:pPr>
              <w:pStyle w:val="TAL"/>
            </w:pPr>
            <w:r>
              <w:t>A.6.3.2.2.2, Test 1</w:t>
            </w:r>
          </w:p>
        </w:tc>
      </w:tr>
      <w:tr w:rsidR="00993503" w14:paraId="7F69BDB2" w14:textId="77777777" w:rsidTr="00600A2C">
        <w:trPr>
          <w:trHeight w:val="95"/>
        </w:trPr>
        <w:tc>
          <w:tcPr>
            <w:tcW w:w="986" w:type="dxa"/>
            <w:vMerge/>
          </w:tcPr>
          <w:p w14:paraId="37D007B9" w14:textId="77777777" w:rsidR="00993503" w:rsidRDefault="00993503" w:rsidP="00993503">
            <w:pPr>
              <w:pStyle w:val="TAL"/>
            </w:pPr>
          </w:p>
        </w:tc>
        <w:tc>
          <w:tcPr>
            <w:tcW w:w="1561" w:type="dxa"/>
            <w:vMerge/>
          </w:tcPr>
          <w:p w14:paraId="42C508C4" w14:textId="77777777" w:rsidR="00993503" w:rsidRDefault="00993503" w:rsidP="00993503">
            <w:pPr>
              <w:pStyle w:val="TAL"/>
            </w:pPr>
          </w:p>
        </w:tc>
        <w:tc>
          <w:tcPr>
            <w:tcW w:w="2835" w:type="dxa"/>
            <w:vMerge/>
          </w:tcPr>
          <w:p w14:paraId="1BEE28C3" w14:textId="77777777" w:rsidR="00993503" w:rsidRDefault="00993503" w:rsidP="00993503">
            <w:pPr>
              <w:pStyle w:val="TAL"/>
            </w:pPr>
          </w:p>
        </w:tc>
        <w:tc>
          <w:tcPr>
            <w:tcW w:w="2268" w:type="dxa"/>
          </w:tcPr>
          <w:p w14:paraId="1A9E875A" w14:textId="76BE425C" w:rsidR="00993503" w:rsidRDefault="00993503" w:rsidP="00993503">
            <w:pPr>
              <w:pStyle w:val="TAL"/>
            </w:pPr>
            <w:r>
              <w:t>CSI-RS based</w:t>
            </w:r>
          </w:p>
        </w:tc>
        <w:tc>
          <w:tcPr>
            <w:tcW w:w="1967" w:type="dxa"/>
          </w:tcPr>
          <w:p w14:paraId="4EBB3840" w14:textId="13F835C7" w:rsidR="00993503" w:rsidRDefault="00993503" w:rsidP="00993503">
            <w:pPr>
              <w:pStyle w:val="TAL"/>
            </w:pPr>
            <w:r>
              <w:t>A.6.3.2.2.2, Test 2</w:t>
            </w:r>
          </w:p>
        </w:tc>
      </w:tr>
      <w:tr w:rsidR="00993503" w14:paraId="3DF70553" w14:textId="6FACE1F1" w:rsidTr="0095614D">
        <w:tc>
          <w:tcPr>
            <w:tcW w:w="986" w:type="dxa"/>
            <w:vMerge/>
          </w:tcPr>
          <w:p w14:paraId="60F3A6AC" w14:textId="77777777" w:rsidR="00993503" w:rsidRDefault="00993503" w:rsidP="0081088C">
            <w:pPr>
              <w:pStyle w:val="TAL"/>
            </w:pPr>
          </w:p>
        </w:tc>
        <w:tc>
          <w:tcPr>
            <w:tcW w:w="1561" w:type="dxa"/>
            <w:vMerge w:val="restart"/>
          </w:tcPr>
          <w:p w14:paraId="7E4E0FAA" w14:textId="751FC430" w:rsidR="00993503" w:rsidRDefault="00993503" w:rsidP="0081088C">
            <w:pPr>
              <w:pStyle w:val="TAL"/>
            </w:pPr>
            <w:r>
              <w:t>FR2 NR cells</w:t>
            </w:r>
          </w:p>
        </w:tc>
        <w:tc>
          <w:tcPr>
            <w:tcW w:w="2835" w:type="dxa"/>
          </w:tcPr>
          <w:p w14:paraId="13BBDE47" w14:textId="65416CA8" w:rsidR="00993503" w:rsidRDefault="00993503" w:rsidP="0081088C">
            <w:pPr>
              <w:pStyle w:val="TAL"/>
            </w:pPr>
            <w:r>
              <w:t>Contention based RA</w:t>
            </w:r>
          </w:p>
        </w:tc>
        <w:tc>
          <w:tcPr>
            <w:tcW w:w="2268" w:type="dxa"/>
          </w:tcPr>
          <w:p w14:paraId="294B0477" w14:textId="6E91BBA5" w:rsidR="00993503" w:rsidRDefault="00993503" w:rsidP="0081088C">
            <w:pPr>
              <w:pStyle w:val="TAL"/>
            </w:pPr>
            <w:r>
              <w:t>SSB based</w:t>
            </w:r>
          </w:p>
        </w:tc>
        <w:tc>
          <w:tcPr>
            <w:tcW w:w="1967" w:type="dxa"/>
          </w:tcPr>
          <w:p w14:paraId="5664DB5A" w14:textId="42E433A6" w:rsidR="00993503" w:rsidRDefault="00993503" w:rsidP="0081088C">
            <w:pPr>
              <w:pStyle w:val="TAL"/>
            </w:pPr>
            <w:r>
              <w:t>A.7.3.2.2.1</w:t>
            </w:r>
          </w:p>
        </w:tc>
      </w:tr>
      <w:tr w:rsidR="00993503" w14:paraId="5A91C2AE" w14:textId="763FEED3" w:rsidTr="00600A2C">
        <w:trPr>
          <w:trHeight w:val="95"/>
        </w:trPr>
        <w:tc>
          <w:tcPr>
            <w:tcW w:w="986" w:type="dxa"/>
            <w:vMerge/>
          </w:tcPr>
          <w:p w14:paraId="48940E8E" w14:textId="77777777" w:rsidR="00993503" w:rsidRDefault="00993503" w:rsidP="0081088C">
            <w:pPr>
              <w:pStyle w:val="TAL"/>
            </w:pPr>
          </w:p>
        </w:tc>
        <w:tc>
          <w:tcPr>
            <w:tcW w:w="1561" w:type="dxa"/>
            <w:vMerge/>
          </w:tcPr>
          <w:p w14:paraId="72FF2969" w14:textId="77777777" w:rsidR="00993503" w:rsidRDefault="00993503" w:rsidP="0081088C">
            <w:pPr>
              <w:pStyle w:val="TAL"/>
            </w:pPr>
          </w:p>
        </w:tc>
        <w:tc>
          <w:tcPr>
            <w:tcW w:w="2835" w:type="dxa"/>
            <w:vMerge w:val="restart"/>
          </w:tcPr>
          <w:p w14:paraId="41E49A74" w14:textId="19F24545" w:rsidR="00993503" w:rsidRDefault="00993503" w:rsidP="0081088C">
            <w:pPr>
              <w:pStyle w:val="TAL"/>
            </w:pPr>
            <w:r>
              <w:t>Non-</w:t>
            </w:r>
            <w:proofErr w:type="gramStart"/>
            <w:r>
              <w:t>contention based</w:t>
            </w:r>
            <w:proofErr w:type="gramEnd"/>
            <w:r>
              <w:t xml:space="preserve"> RA</w:t>
            </w:r>
          </w:p>
        </w:tc>
        <w:tc>
          <w:tcPr>
            <w:tcW w:w="2268" w:type="dxa"/>
          </w:tcPr>
          <w:p w14:paraId="7A0630F9" w14:textId="67D8AE63" w:rsidR="00993503" w:rsidRDefault="00993503" w:rsidP="0081088C">
            <w:pPr>
              <w:pStyle w:val="TAL"/>
            </w:pPr>
            <w:r>
              <w:t>SSB based</w:t>
            </w:r>
          </w:p>
        </w:tc>
        <w:tc>
          <w:tcPr>
            <w:tcW w:w="1967" w:type="dxa"/>
          </w:tcPr>
          <w:p w14:paraId="0DB9FA69" w14:textId="1F63A107" w:rsidR="00993503" w:rsidRDefault="00993503" w:rsidP="0081088C">
            <w:pPr>
              <w:pStyle w:val="TAL"/>
            </w:pPr>
            <w:r>
              <w:t>A.7.3.2.2.2, Test 1</w:t>
            </w:r>
          </w:p>
        </w:tc>
      </w:tr>
      <w:tr w:rsidR="00993503" w14:paraId="7730E4AF" w14:textId="77777777" w:rsidTr="0095614D">
        <w:trPr>
          <w:trHeight w:val="95"/>
        </w:trPr>
        <w:tc>
          <w:tcPr>
            <w:tcW w:w="986" w:type="dxa"/>
            <w:vMerge/>
          </w:tcPr>
          <w:p w14:paraId="45AED652" w14:textId="77777777" w:rsidR="00993503" w:rsidRDefault="00993503" w:rsidP="00993503">
            <w:pPr>
              <w:pStyle w:val="TAL"/>
            </w:pPr>
          </w:p>
        </w:tc>
        <w:tc>
          <w:tcPr>
            <w:tcW w:w="1561" w:type="dxa"/>
            <w:vMerge/>
          </w:tcPr>
          <w:p w14:paraId="5F60E42D" w14:textId="77777777" w:rsidR="00993503" w:rsidRDefault="00993503" w:rsidP="00993503">
            <w:pPr>
              <w:pStyle w:val="TAL"/>
            </w:pPr>
          </w:p>
        </w:tc>
        <w:tc>
          <w:tcPr>
            <w:tcW w:w="2835" w:type="dxa"/>
            <w:vMerge/>
          </w:tcPr>
          <w:p w14:paraId="231E6AC4" w14:textId="77777777" w:rsidR="00993503" w:rsidRDefault="00993503" w:rsidP="00993503">
            <w:pPr>
              <w:pStyle w:val="TAL"/>
            </w:pPr>
          </w:p>
        </w:tc>
        <w:tc>
          <w:tcPr>
            <w:tcW w:w="2268" w:type="dxa"/>
          </w:tcPr>
          <w:p w14:paraId="60F2A191" w14:textId="7EA6F922" w:rsidR="00993503" w:rsidRDefault="00993503" w:rsidP="00993503">
            <w:pPr>
              <w:pStyle w:val="TAL"/>
            </w:pPr>
            <w:r>
              <w:t>CSI-RS based</w:t>
            </w:r>
          </w:p>
        </w:tc>
        <w:tc>
          <w:tcPr>
            <w:tcW w:w="1967" w:type="dxa"/>
          </w:tcPr>
          <w:p w14:paraId="572D12A3" w14:textId="4C7D30A9" w:rsidR="00993503" w:rsidRDefault="00993503" w:rsidP="00993503">
            <w:pPr>
              <w:pStyle w:val="TAL"/>
            </w:pPr>
            <w:r>
              <w:t>A.7.3.2.2.2, Test 2</w:t>
            </w:r>
          </w:p>
        </w:tc>
      </w:tr>
    </w:tbl>
    <w:p w14:paraId="6520F6CE" w14:textId="77777777" w:rsidR="006E3BB8" w:rsidRDefault="006E3BB8" w:rsidP="000352D0">
      <w:pPr>
        <w:rPr>
          <w:lang w:val="en-GB"/>
        </w:rPr>
      </w:pPr>
    </w:p>
    <w:p w14:paraId="6AF4EBED" w14:textId="46937160" w:rsidR="00FF5DAE" w:rsidRDefault="00B400EE" w:rsidP="000352D0">
      <w:pPr>
        <w:rPr>
          <w:lang w:val="en-GB"/>
        </w:rPr>
      </w:pPr>
      <w:r>
        <w:rPr>
          <w:lang w:val="en-GB"/>
        </w:rPr>
        <w:t>From the existing 4-step RA type tests, it is possible to determine that tests for the same scenarios as for 4-step RA type are needed for the 2-step RA type.</w:t>
      </w:r>
    </w:p>
    <w:p w14:paraId="06C2F449" w14:textId="53A09ABA" w:rsidR="0068506D" w:rsidRDefault="0068506D" w:rsidP="0068506D">
      <w:pPr>
        <w:pStyle w:val="RAN4observation0"/>
      </w:pPr>
      <w:bookmarkStart w:id="9" w:name="_Ref45617538"/>
      <w:bookmarkStart w:id="10" w:name="_Toc47706982"/>
      <w:r>
        <w:t xml:space="preserve">Existing </w:t>
      </w:r>
      <w:r w:rsidRPr="00430986">
        <w:t xml:space="preserve">RRM tests for </w:t>
      </w:r>
      <w:r>
        <w:t>4</w:t>
      </w:r>
      <w:r w:rsidRPr="00430986">
        <w:t xml:space="preserve">-step RA type </w:t>
      </w:r>
      <w:r>
        <w:t xml:space="preserve">are defined </w:t>
      </w:r>
      <w:r w:rsidRPr="00430986">
        <w:t xml:space="preserve">in FR1 for </w:t>
      </w:r>
      <w:proofErr w:type="spellStart"/>
      <w:r w:rsidRPr="00430986">
        <w:t>PSCell</w:t>
      </w:r>
      <w:proofErr w:type="spellEnd"/>
      <w:r w:rsidRPr="00430986">
        <w:t xml:space="preserve"> in EN-DC</w:t>
      </w:r>
      <w:r>
        <w:t xml:space="preserve">, </w:t>
      </w:r>
      <w:r w:rsidRPr="00430986">
        <w:t xml:space="preserve">in FR2 for </w:t>
      </w:r>
      <w:proofErr w:type="spellStart"/>
      <w:r w:rsidRPr="00430986">
        <w:t>PSCell</w:t>
      </w:r>
      <w:proofErr w:type="spellEnd"/>
      <w:r w:rsidRPr="00430986">
        <w:t>/</w:t>
      </w:r>
      <w:proofErr w:type="spellStart"/>
      <w:r w:rsidRPr="00430986">
        <w:t>SCell</w:t>
      </w:r>
      <w:proofErr w:type="spellEnd"/>
      <w:r w:rsidRPr="00430986">
        <w:t xml:space="preserve"> in EN-DC</w:t>
      </w:r>
      <w:r>
        <w:t xml:space="preserve">, and </w:t>
      </w:r>
      <w:r w:rsidRPr="00430986">
        <w:t xml:space="preserve">in FR1 </w:t>
      </w:r>
      <w:r>
        <w:t xml:space="preserve">and FR2 </w:t>
      </w:r>
      <w:r w:rsidRPr="00430986">
        <w:t>for NR standalone</w:t>
      </w:r>
      <w:r>
        <w:t>.</w:t>
      </w:r>
      <w:bookmarkEnd w:id="9"/>
      <w:bookmarkEnd w:id="10"/>
    </w:p>
    <w:p w14:paraId="164819CF" w14:textId="5F4C93DB" w:rsidR="00430986" w:rsidRDefault="0081088C" w:rsidP="0071353B">
      <w:pPr>
        <w:pStyle w:val="RAN4proposal"/>
        <w:rPr>
          <w:lang w:val="en-GB"/>
        </w:rPr>
      </w:pPr>
      <w:bookmarkStart w:id="11" w:name="_Ref45617556"/>
      <w:bookmarkStart w:id="12" w:name="_Toc47706983"/>
      <w:r>
        <w:rPr>
          <w:lang w:val="en-GB"/>
        </w:rPr>
        <w:lastRenderedPageBreak/>
        <w:t>RAN4 to define</w:t>
      </w:r>
      <w:r w:rsidR="00430986" w:rsidRPr="00430986">
        <w:rPr>
          <w:lang w:val="en-GB"/>
        </w:rPr>
        <w:t xml:space="preserve"> RRM tests for 2-step RA type in FR1 </w:t>
      </w:r>
      <w:r>
        <w:rPr>
          <w:lang w:val="en-GB"/>
        </w:rPr>
        <w:t xml:space="preserve">and FR2, and for </w:t>
      </w:r>
      <w:r w:rsidR="00430986" w:rsidRPr="00430986">
        <w:rPr>
          <w:lang w:val="en-GB"/>
        </w:rPr>
        <w:t>EN-DC</w:t>
      </w:r>
      <w:r>
        <w:rPr>
          <w:lang w:val="en-GB"/>
        </w:rPr>
        <w:t xml:space="preserve"> and</w:t>
      </w:r>
      <w:r w:rsidR="00430986" w:rsidRPr="00430986">
        <w:rPr>
          <w:lang w:val="en-GB"/>
        </w:rPr>
        <w:t xml:space="preserve"> NR standalone</w:t>
      </w:r>
      <w:r w:rsidR="00430986">
        <w:rPr>
          <w:lang w:val="en-GB"/>
        </w:rPr>
        <w:t>.</w:t>
      </w:r>
      <w:bookmarkEnd w:id="11"/>
      <w:bookmarkEnd w:id="12"/>
      <w:r w:rsidR="00430986">
        <w:rPr>
          <w:lang w:val="en-GB"/>
        </w:rPr>
        <w:t xml:space="preserve"> </w:t>
      </w:r>
    </w:p>
    <w:p w14:paraId="7953288F" w14:textId="38BC8381" w:rsidR="007066A1" w:rsidRDefault="007066A1" w:rsidP="007066A1">
      <w:pPr>
        <w:rPr>
          <w:lang w:val="en-GB"/>
        </w:rPr>
      </w:pPr>
      <w:r>
        <w:rPr>
          <w:lang w:val="en-GB"/>
        </w:rPr>
        <w:t xml:space="preserve">From the existing RACH RRM test clauses, the general structure of existing CBRA test clauses is </w:t>
      </w:r>
      <w:r w:rsidR="00162773">
        <w:rPr>
          <w:lang w:val="en-GB"/>
        </w:rPr>
        <w:t xml:space="preserve">in </w:t>
      </w:r>
      <w:r w:rsidR="00162773">
        <w:rPr>
          <w:lang w:val="en-GB"/>
        </w:rPr>
        <w:fldChar w:fldCharType="begin"/>
      </w:r>
      <w:r w:rsidR="00162773">
        <w:rPr>
          <w:lang w:val="en-GB"/>
        </w:rPr>
        <w:instrText xml:space="preserve"> REF _Ref47692666 \h </w:instrText>
      </w:r>
      <w:r w:rsidR="00162773">
        <w:rPr>
          <w:lang w:val="en-GB"/>
        </w:rPr>
      </w:r>
      <w:r w:rsidR="00162773">
        <w:rPr>
          <w:lang w:val="en-GB"/>
        </w:rPr>
        <w:fldChar w:fldCharType="separate"/>
      </w:r>
      <w:r w:rsidR="00162773">
        <w:t xml:space="preserve">Table </w:t>
      </w:r>
      <w:r w:rsidR="00162773">
        <w:rPr>
          <w:noProof/>
        </w:rPr>
        <w:t>2</w:t>
      </w:r>
      <w:r w:rsidR="00162773">
        <w:rPr>
          <w:lang w:val="en-GB"/>
        </w:rPr>
        <w:fldChar w:fldCharType="end"/>
      </w:r>
      <w:r w:rsidR="00162773">
        <w:rPr>
          <w:lang w:val="en-GB"/>
        </w:rPr>
        <w:t xml:space="preserve">. </w:t>
      </w:r>
    </w:p>
    <w:p w14:paraId="077F49F3" w14:textId="32E928FA" w:rsidR="00162773" w:rsidRDefault="00162773" w:rsidP="0081088C">
      <w:pPr>
        <w:pStyle w:val="TAH"/>
      </w:pPr>
      <w:bookmarkStart w:id="13" w:name="_Ref4769266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46796">
        <w:rPr>
          <w:noProof/>
        </w:rPr>
        <w:t>2</w:t>
      </w:r>
      <w:r>
        <w:fldChar w:fldCharType="end"/>
      </w:r>
      <w:bookmarkEnd w:id="13"/>
      <w:r>
        <w:t xml:space="preserve"> General clause structure for </w:t>
      </w:r>
      <w:r w:rsidR="00F721C9">
        <w:t>existing</w:t>
      </w:r>
      <w:r>
        <w:t xml:space="preserve"> </w:t>
      </w:r>
      <w:r w:rsidR="00F721C9">
        <w:t xml:space="preserve">contention based random access </w:t>
      </w:r>
      <w:r>
        <w:t>test clauses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637"/>
      </w:tblGrid>
      <w:tr w:rsidR="00162773" w14:paraId="52E196AC" w14:textId="77777777" w:rsidTr="00F721C9">
        <w:tc>
          <w:tcPr>
            <w:tcW w:w="1980" w:type="dxa"/>
          </w:tcPr>
          <w:p w14:paraId="0FE91ADF" w14:textId="15A04FBA" w:rsidR="00162773" w:rsidRDefault="00162773" w:rsidP="00F721C9">
            <w:pPr>
              <w:pStyle w:val="TAH"/>
            </w:pPr>
            <w:r>
              <w:t>Clause</w:t>
            </w:r>
          </w:p>
        </w:tc>
        <w:tc>
          <w:tcPr>
            <w:tcW w:w="7637" w:type="dxa"/>
          </w:tcPr>
          <w:p w14:paraId="7CB8A6BD" w14:textId="4423904E" w:rsidR="00162773" w:rsidRDefault="00162773" w:rsidP="00F721C9">
            <w:pPr>
              <w:pStyle w:val="TAH"/>
            </w:pPr>
            <w:r>
              <w:t>Title</w:t>
            </w:r>
          </w:p>
        </w:tc>
      </w:tr>
      <w:tr w:rsidR="00162773" w14:paraId="5A24D63B" w14:textId="77777777" w:rsidTr="00F721C9">
        <w:tc>
          <w:tcPr>
            <w:tcW w:w="1980" w:type="dxa"/>
          </w:tcPr>
          <w:p w14:paraId="335E219F" w14:textId="63802DC4" w:rsidR="00162773" w:rsidRDefault="00162773" w:rsidP="00F721C9">
            <w:pPr>
              <w:pStyle w:val="TAL"/>
            </w:pPr>
            <w:r w:rsidRPr="00F30E87">
              <w:t>A.x.3.2.2.1.1</w:t>
            </w:r>
          </w:p>
        </w:tc>
        <w:tc>
          <w:tcPr>
            <w:tcW w:w="7637" w:type="dxa"/>
          </w:tcPr>
          <w:p w14:paraId="3D3CA222" w14:textId="4768A094" w:rsidR="00162773" w:rsidRDefault="00162773" w:rsidP="00F721C9">
            <w:pPr>
              <w:pStyle w:val="TAL"/>
            </w:pPr>
            <w:r w:rsidRPr="00F30E87">
              <w:t>Test Purpose and Environment</w:t>
            </w:r>
          </w:p>
        </w:tc>
      </w:tr>
      <w:tr w:rsidR="00162773" w14:paraId="2AC07BBB" w14:textId="77777777" w:rsidTr="00F721C9">
        <w:tc>
          <w:tcPr>
            <w:tcW w:w="1980" w:type="dxa"/>
          </w:tcPr>
          <w:p w14:paraId="523B7424" w14:textId="13E52895" w:rsidR="00162773" w:rsidRDefault="00162773" w:rsidP="00F721C9">
            <w:pPr>
              <w:pStyle w:val="TAL"/>
            </w:pPr>
            <w:r w:rsidRPr="00F30E87">
              <w:t>A.x.3.2.2.1.2</w:t>
            </w:r>
          </w:p>
        </w:tc>
        <w:tc>
          <w:tcPr>
            <w:tcW w:w="7637" w:type="dxa"/>
          </w:tcPr>
          <w:p w14:paraId="4DE379B2" w14:textId="5952954C" w:rsidR="00162773" w:rsidRDefault="00162773" w:rsidP="00F721C9">
            <w:pPr>
              <w:pStyle w:val="TAL"/>
            </w:pPr>
            <w:r w:rsidRPr="00F30E87">
              <w:t>Test Requirements</w:t>
            </w:r>
          </w:p>
        </w:tc>
      </w:tr>
      <w:tr w:rsidR="00162773" w14:paraId="6DA45DBA" w14:textId="77777777" w:rsidTr="00F721C9">
        <w:tc>
          <w:tcPr>
            <w:tcW w:w="1980" w:type="dxa"/>
          </w:tcPr>
          <w:p w14:paraId="35577526" w14:textId="50367527" w:rsidR="00162773" w:rsidRDefault="00162773" w:rsidP="00F721C9">
            <w:pPr>
              <w:pStyle w:val="TAL"/>
            </w:pPr>
            <w:r w:rsidRPr="00F30E87">
              <w:t>A.x.3.2.2.1.2.1</w:t>
            </w:r>
          </w:p>
        </w:tc>
        <w:tc>
          <w:tcPr>
            <w:tcW w:w="7637" w:type="dxa"/>
          </w:tcPr>
          <w:p w14:paraId="7735FFD4" w14:textId="54392C43" w:rsidR="00162773" w:rsidRDefault="00162773" w:rsidP="00F721C9">
            <w:pPr>
              <w:pStyle w:val="TAL"/>
            </w:pPr>
            <w:r w:rsidRPr="00F30E87">
              <w:t>Random Access Preamble Transmission</w:t>
            </w:r>
          </w:p>
        </w:tc>
      </w:tr>
      <w:tr w:rsidR="00162773" w14:paraId="12847212" w14:textId="77777777" w:rsidTr="00F721C9">
        <w:tc>
          <w:tcPr>
            <w:tcW w:w="1980" w:type="dxa"/>
          </w:tcPr>
          <w:p w14:paraId="55AC9032" w14:textId="3063F10A" w:rsidR="00162773" w:rsidRDefault="00162773" w:rsidP="00F721C9">
            <w:pPr>
              <w:pStyle w:val="TAL"/>
            </w:pPr>
            <w:r w:rsidRPr="00F30E87">
              <w:t>A.x.3.2.2.1.2.2</w:t>
            </w:r>
          </w:p>
        </w:tc>
        <w:tc>
          <w:tcPr>
            <w:tcW w:w="7637" w:type="dxa"/>
          </w:tcPr>
          <w:p w14:paraId="5824B018" w14:textId="0522D94A" w:rsidR="00162773" w:rsidRDefault="00162773" w:rsidP="00F721C9">
            <w:pPr>
              <w:pStyle w:val="TAL"/>
            </w:pPr>
            <w:r w:rsidRPr="00F30E87">
              <w:t>Random Access Response Reception</w:t>
            </w:r>
          </w:p>
        </w:tc>
      </w:tr>
      <w:tr w:rsidR="00162773" w14:paraId="3A54BA5E" w14:textId="77777777" w:rsidTr="00F721C9">
        <w:tc>
          <w:tcPr>
            <w:tcW w:w="1980" w:type="dxa"/>
          </w:tcPr>
          <w:p w14:paraId="7E18DED9" w14:textId="24F69864" w:rsidR="00162773" w:rsidRDefault="00162773" w:rsidP="00F721C9">
            <w:pPr>
              <w:pStyle w:val="TAL"/>
            </w:pPr>
            <w:r w:rsidRPr="00F30E87">
              <w:t>A.x.3.2.2.1.2.3</w:t>
            </w:r>
          </w:p>
        </w:tc>
        <w:tc>
          <w:tcPr>
            <w:tcW w:w="7637" w:type="dxa"/>
          </w:tcPr>
          <w:p w14:paraId="1B2A2185" w14:textId="23410A20" w:rsidR="00162773" w:rsidRDefault="00162773" w:rsidP="00F721C9">
            <w:pPr>
              <w:pStyle w:val="TAL"/>
            </w:pPr>
            <w:r w:rsidRPr="00F30E87">
              <w:t xml:space="preserve">No </w:t>
            </w:r>
            <w:proofErr w:type="gramStart"/>
            <w:r w:rsidRPr="00F30E87">
              <w:t>Random Access</w:t>
            </w:r>
            <w:proofErr w:type="gramEnd"/>
            <w:r w:rsidRPr="00F30E87">
              <w:t xml:space="preserve"> Response Reception</w:t>
            </w:r>
          </w:p>
        </w:tc>
      </w:tr>
      <w:tr w:rsidR="00162773" w14:paraId="38E7382F" w14:textId="77777777" w:rsidTr="00F721C9">
        <w:tc>
          <w:tcPr>
            <w:tcW w:w="1980" w:type="dxa"/>
          </w:tcPr>
          <w:p w14:paraId="5F7E73D3" w14:textId="112E2048" w:rsidR="00162773" w:rsidRDefault="00162773" w:rsidP="00F721C9">
            <w:pPr>
              <w:pStyle w:val="TAL"/>
            </w:pPr>
            <w:r w:rsidRPr="00F30E87">
              <w:t>A.x.3.2.2.1.2.4</w:t>
            </w:r>
          </w:p>
        </w:tc>
        <w:tc>
          <w:tcPr>
            <w:tcW w:w="7637" w:type="dxa"/>
          </w:tcPr>
          <w:p w14:paraId="112E5107" w14:textId="3199158A" w:rsidR="00162773" w:rsidRDefault="00162773" w:rsidP="00F721C9">
            <w:pPr>
              <w:pStyle w:val="TAL"/>
            </w:pPr>
            <w:r w:rsidRPr="00F30E87">
              <w:t>Receiving an UL grant for msg3 retransmission</w:t>
            </w:r>
          </w:p>
        </w:tc>
      </w:tr>
      <w:tr w:rsidR="00162773" w14:paraId="5066B2E9" w14:textId="77777777" w:rsidTr="00F721C9">
        <w:tc>
          <w:tcPr>
            <w:tcW w:w="1980" w:type="dxa"/>
          </w:tcPr>
          <w:p w14:paraId="19633739" w14:textId="58DC2F7D" w:rsidR="00162773" w:rsidRDefault="00162773" w:rsidP="00F721C9">
            <w:pPr>
              <w:pStyle w:val="TAL"/>
            </w:pPr>
            <w:r w:rsidRPr="00F30E87">
              <w:t>A.x.3.2.2.1.2.5</w:t>
            </w:r>
          </w:p>
        </w:tc>
        <w:tc>
          <w:tcPr>
            <w:tcW w:w="7637" w:type="dxa"/>
          </w:tcPr>
          <w:p w14:paraId="0E4A3883" w14:textId="1216BEE1" w:rsidR="00162773" w:rsidRDefault="00162773" w:rsidP="00F721C9">
            <w:pPr>
              <w:pStyle w:val="TAL"/>
            </w:pPr>
            <w:r w:rsidRPr="00F30E87">
              <w:t>Reception of an Incorrect Message over Temporary C-RNTI</w:t>
            </w:r>
          </w:p>
        </w:tc>
      </w:tr>
      <w:tr w:rsidR="00162773" w14:paraId="35390C72" w14:textId="77777777" w:rsidTr="00F721C9">
        <w:tc>
          <w:tcPr>
            <w:tcW w:w="1980" w:type="dxa"/>
          </w:tcPr>
          <w:p w14:paraId="11A754C0" w14:textId="0DA589DE" w:rsidR="00162773" w:rsidRDefault="00162773" w:rsidP="00F721C9">
            <w:pPr>
              <w:pStyle w:val="TAL"/>
            </w:pPr>
            <w:r w:rsidRPr="00F30E87">
              <w:t>A.x.3.2.2.1.2.6</w:t>
            </w:r>
          </w:p>
        </w:tc>
        <w:tc>
          <w:tcPr>
            <w:tcW w:w="7637" w:type="dxa"/>
          </w:tcPr>
          <w:p w14:paraId="5B6B0F5B" w14:textId="22A6D21B" w:rsidR="00162773" w:rsidRDefault="00162773" w:rsidP="00F721C9">
            <w:pPr>
              <w:pStyle w:val="TAL"/>
            </w:pPr>
            <w:r w:rsidRPr="00F30E87">
              <w:t>Reception of a Correct Message over Temporary C-RNTI</w:t>
            </w:r>
          </w:p>
        </w:tc>
      </w:tr>
      <w:tr w:rsidR="00162773" w14:paraId="27C4884A" w14:textId="77777777" w:rsidTr="00F721C9">
        <w:tc>
          <w:tcPr>
            <w:tcW w:w="1980" w:type="dxa"/>
          </w:tcPr>
          <w:p w14:paraId="46DAF859" w14:textId="74D72215" w:rsidR="00162773" w:rsidRDefault="00162773" w:rsidP="00F721C9">
            <w:pPr>
              <w:pStyle w:val="TAL"/>
            </w:pPr>
            <w:r w:rsidRPr="00F30E87">
              <w:t>A.x.3.2.2.1.2.7</w:t>
            </w:r>
          </w:p>
        </w:tc>
        <w:tc>
          <w:tcPr>
            <w:tcW w:w="7637" w:type="dxa"/>
          </w:tcPr>
          <w:p w14:paraId="59763B0F" w14:textId="7C437C62" w:rsidR="00162773" w:rsidRDefault="00162773" w:rsidP="00F721C9">
            <w:pPr>
              <w:pStyle w:val="TAL"/>
            </w:pPr>
            <w:r w:rsidRPr="00F30E87">
              <w:t>Contention Resolution Timer expiry</w:t>
            </w:r>
          </w:p>
        </w:tc>
      </w:tr>
    </w:tbl>
    <w:p w14:paraId="1D48C949" w14:textId="77777777" w:rsidR="00993503" w:rsidRDefault="00993503" w:rsidP="007066A1">
      <w:pPr>
        <w:rPr>
          <w:lang w:val="en-GB"/>
        </w:rPr>
      </w:pPr>
    </w:p>
    <w:p w14:paraId="70B6BEE3" w14:textId="77777777" w:rsidR="007066A1" w:rsidRDefault="007066A1" w:rsidP="007066A1">
      <w:pPr>
        <w:rPr>
          <w:lang w:val="en-GB"/>
        </w:rPr>
      </w:pPr>
      <w:r>
        <w:rPr>
          <w:lang w:val="en-GB"/>
        </w:rPr>
        <w:t xml:space="preserve">From the structure, the existing subclauses are written matching the different steps of the 4-step RA procedure. When comparing to the 2-step RA type to the 4-step RA type a major difference is on is how the </w:t>
      </w:r>
      <w:proofErr w:type="spellStart"/>
      <w:r>
        <w:rPr>
          <w:lang w:val="en-GB"/>
        </w:rPr>
        <w:t>msgA</w:t>
      </w:r>
      <w:proofErr w:type="spellEnd"/>
      <w:r>
        <w:rPr>
          <w:lang w:val="en-GB"/>
        </w:rPr>
        <w:t xml:space="preserve"> transmission and </w:t>
      </w:r>
      <w:proofErr w:type="spellStart"/>
      <w:r>
        <w:rPr>
          <w:lang w:val="en-GB"/>
        </w:rPr>
        <w:t>msgB</w:t>
      </w:r>
      <w:proofErr w:type="spellEnd"/>
      <w:r>
        <w:rPr>
          <w:lang w:val="en-GB"/>
        </w:rPr>
        <w:t xml:space="preserve"> reception as opposed to the PRACH transmission and RAR reception. </w:t>
      </w:r>
    </w:p>
    <w:p w14:paraId="2DC60BCB" w14:textId="77777777" w:rsidR="007066A1" w:rsidRDefault="007066A1" w:rsidP="007066A1">
      <w:pPr>
        <w:pStyle w:val="RAN4observation0"/>
      </w:pPr>
      <w:bookmarkStart w:id="14" w:name="_Ref45617669"/>
      <w:bookmarkStart w:id="15" w:name="_Toc47706984"/>
      <w:r>
        <w:t>The CBRA tests for 4-step RA type follow a structure that tests for PRACH transmission and RAR reception which differs from the 2-step RA type.</w:t>
      </w:r>
      <w:bookmarkEnd w:id="14"/>
      <w:bookmarkEnd w:id="15"/>
      <w:r>
        <w:t xml:space="preserve"> </w:t>
      </w:r>
    </w:p>
    <w:p w14:paraId="4BBEEF49" w14:textId="4BE46A0B" w:rsidR="00044B93" w:rsidRPr="00044B93" w:rsidRDefault="007066A1" w:rsidP="00F721C9">
      <w:pPr>
        <w:pStyle w:val="RAN4proposal"/>
      </w:pPr>
      <w:bookmarkStart w:id="16" w:name="_Ref45617684"/>
      <w:bookmarkStart w:id="17" w:name="_Toc47706985"/>
      <w:r w:rsidRPr="00044B93">
        <w:rPr>
          <w:lang w:val="en-GB"/>
        </w:rPr>
        <w:t xml:space="preserve">RAN4 to specify RRM </w:t>
      </w:r>
      <w:r w:rsidR="009E6ACE">
        <w:rPr>
          <w:lang w:val="en-GB"/>
        </w:rPr>
        <w:t>test cases</w:t>
      </w:r>
      <w:r w:rsidR="009E6ACE" w:rsidRPr="00044B93">
        <w:rPr>
          <w:lang w:val="en-GB"/>
        </w:rPr>
        <w:t xml:space="preserve"> </w:t>
      </w:r>
      <w:r w:rsidRPr="00044B93">
        <w:rPr>
          <w:lang w:val="en-GB"/>
        </w:rPr>
        <w:t xml:space="preserve">for the </w:t>
      </w:r>
      <w:proofErr w:type="spellStart"/>
      <w:r w:rsidR="00FB34CC">
        <w:rPr>
          <w:lang w:val="en-GB"/>
        </w:rPr>
        <w:t>M</w:t>
      </w:r>
      <w:r w:rsidR="00FB34CC" w:rsidRPr="00044B93">
        <w:rPr>
          <w:lang w:val="en-GB"/>
        </w:rPr>
        <w:t>sgA</w:t>
      </w:r>
      <w:proofErr w:type="spellEnd"/>
      <w:r w:rsidR="00FB34CC" w:rsidRPr="00044B93">
        <w:rPr>
          <w:lang w:val="en-GB"/>
        </w:rPr>
        <w:t xml:space="preserve"> </w:t>
      </w:r>
      <w:r w:rsidRPr="00044B93">
        <w:rPr>
          <w:lang w:val="en-GB"/>
        </w:rPr>
        <w:t xml:space="preserve">transmission and </w:t>
      </w:r>
      <w:proofErr w:type="spellStart"/>
      <w:r w:rsidR="00FB34CC">
        <w:rPr>
          <w:lang w:val="en-GB"/>
        </w:rPr>
        <w:t>M</w:t>
      </w:r>
      <w:r w:rsidRPr="00044B93">
        <w:rPr>
          <w:lang w:val="en-GB"/>
        </w:rPr>
        <w:t>sgB</w:t>
      </w:r>
      <w:proofErr w:type="spellEnd"/>
      <w:r w:rsidRPr="00044B93">
        <w:rPr>
          <w:lang w:val="en-GB"/>
        </w:rPr>
        <w:t xml:space="preserve"> containing </w:t>
      </w:r>
      <w:proofErr w:type="spellStart"/>
      <w:r w:rsidRPr="00044B93">
        <w:rPr>
          <w:lang w:val="en-GB"/>
        </w:rPr>
        <w:t>successRAR</w:t>
      </w:r>
      <w:proofErr w:type="spellEnd"/>
      <w:r w:rsidRPr="00044B93">
        <w:rPr>
          <w:lang w:val="en-GB"/>
        </w:rPr>
        <w:t xml:space="preserve"> and </w:t>
      </w:r>
      <w:proofErr w:type="spellStart"/>
      <w:r w:rsidRPr="00044B93">
        <w:rPr>
          <w:lang w:val="en-GB"/>
        </w:rPr>
        <w:t>fallbackRAR</w:t>
      </w:r>
      <w:proofErr w:type="spellEnd"/>
      <w:r w:rsidRPr="00044B93">
        <w:rPr>
          <w:lang w:val="en-GB"/>
        </w:rPr>
        <w:t xml:space="preserve"> 2-step RA type.</w:t>
      </w:r>
      <w:bookmarkEnd w:id="16"/>
      <w:bookmarkEnd w:id="17"/>
      <w:r w:rsidR="00F721C9" w:rsidRPr="0030290E">
        <w:rPr>
          <w:lang w:val="en-GB"/>
        </w:rPr>
        <w:t xml:space="preserve"> </w:t>
      </w:r>
      <w:r w:rsidRPr="0030290E">
        <w:rPr>
          <w:lang w:val="en-GB"/>
        </w:rPr>
        <w:br/>
      </w:r>
    </w:p>
    <w:p w14:paraId="21CAFB06" w14:textId="1F391849" w:rsidR="0068506D" w:rsidRDefault="0068506D" w:rsidP="0081088C">
      <w:pPr>
        <w:rPr>
          <w:lang w:val="en-GB"/>
        </w:rPr>
      </w:pPr>
      <w:bookmarkStart w:id="18" w:name="_Hlk45279969"/>
      <w:r>
        <w:rPr>
          <w:lang w:val="en-GB"/>
        </w:rPr>
        <w:t xml:space="preserve">For the Non-contention based Random Access the general structure of the existing tests is </w:t>
      </w:r>
      <w:r w:rsidR="0081088C">
        <w:rPr>
          <w:lang w:val="en-GB"/>
        </w:rPr>
        <w:t xml:space="preserve">in </w:t>
      </w:r>
      <w:r w:rsidR="0081088C">
        <w:rPr>
          <w:lang w:val="en-GB"/>
        </w:rPr>
        <w:fldChar w:fldCharType="begin"/>
      </w:r>
      <w:r w:rsidR="0081088C">
        <w:rPr>
          <w:lang w:val="en-GB"/>
        </w:rPr>
        <w:instrText xml:space="preserve"> REF _Ref47694220 \h </w:instrText>
      </w:r>
      <w:r w:rsidR="0081088C">
        <w:rPr>
          <w:lang w:val="en-GB"/>
        </w:rPr>
      </w:r>
      <w:r w:rsidR="0081088C">
        <w:rPr>
          <w:lang w:val="en-GB"/>
        </w:rPr>
        <w:fldChar w:fldCharType="separate"/>
      </w:r>
      <w:r w:rsidR="0081088C">
        <w:t xml:space="preserve">Table </w:t>
      </w:r>
      <w:r w:rsidR="0081088C">
        <w:rPr>
          <w:noProof/>
        </w:rPr>
        <w:t>3</w:t>
      </w:r>
      <w:r w:rsidR="0081088C">
        <w:rPr>
          <w:lang w:val="en-GB"/>
        </w:rPr>
        <w:fldChar w:fldCharType="end"/>
      </w:r>
      <w:r w:rsidR="0081088C">
        <w:rPr>
          <w:lang w:val="en-GB"/>
        </w:rPr>
        <w:t xml:space="preserve">. </w:t>
      </w:r>
    </w:p>
    <w:p w14:paraId="13BC8EF8" w14:textId="67AEE753" w:rsidR="00F721C9" w:rsidRDefault="00F721C9" w:rsidP="0081088C">
      <w:pPr>
        <w:pStyle w:val="TAH"/>
      </w:pPr>
      <w:bookmarkStart w:id="19" w:name="_Ref4769422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46796">
        <w:rPr>
          <w:noProof/>
        </w:rPr>
        <w:t>3</w:t>
      </w:r>
      <w:r>
        <w:fldChar w:fldCharType="end"/>
      </w:r>
      <w:bookmarkEnd w:id="19"/>
      <w:r>
        <w:t xml:space="preserve"> General clause structure for existing non-contention based random access test clauses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637"/>
      </w:tblGrid>
      <w:tr w:rsidR="00F721C9" w14:paraId="1331D228" w14:textId="77777777" w:rsidTr="00F721C9">
        <w:tc>
          <w:tcPr>
            <w:tcW w:w="1980" w:type="dxa"/>
          </w:tcPr>
          <w:p w14:paraId="43C57C09" w14:textId="77777777" w:rsidR="00F721C9" w:rsidRDefault="00F721C9" w:rsidP="00F721C9">
            <w:pPr>
              <w:pStyle w:val="TAH"/>
            </w:pPr>
            <w:r>
              <w:t>Clause</w:t>
            </w:r>
          </w:p>
        </w:tc>
        <w:tc>
          <w:tcPr>
            <w:tcW w:w="7637" w:type="dxa"/>
          </w:tcPr>
          <w:p w14:paraId="0A344B1A" w14:textId="77777777" w:rsidR="00F721C9" w:rsidRDefault="00F721C9" w:rsidP="00F721C9">
            <w:pPr>
              <w:pStyle w:val="TAH"/>
            </w:pPr>
            <w:r>
              <w:t>Title</w:t>
            </w:r>
          </w:p>
        </w:tc>
      </w:tr>
      <w:tr w:rsidR="00F721C9" w14:paraId="3066B399" w14:textId="77777777" w:rsidTr="00F721C9">
        <w:tc>
          <w:tcPr>
            <w:tcW w:w="1980" w:type="dxa"/>
          </w:tcPr>
          <w:p w14:paraId="7957F45C" w14:textId="2B0AD8BA" w:rsidR="00F721C9" w:rsidRDefault="00F721C9" w:rsidP="00F721C9">
            <w:pPr>
              <w:pStyle w:val="TAL"/>
            </w:pPr>
            <w:r w:rsidRPr="00E861F6">
              <w:t>A.x.3.2.2.2.1</w:t>
            </w:r>
          </w:p>
        </w:tc>
        <w:tc>
          <w:tcPr>
            <w:tcW w:w="7637" w:type="dxa"/>
          </w:tcPr>
          <w:p w14:paraId="3E467797" w14:textId="77BB6D70" w:rsidR="00F721C9" w:rsidRDefault="00F721C9" w:rsidP="00F721C9">
            <w:pPr>
              <w:pStyle w:val="TAL"/>
            </w:pPr>
            <w:r w:rsidRPr="00E861F6">
              <w:t>Test Purpose and Environment</w:t>
            </w:r>
          </w:p>
        </w:tc>
      </w:tr>
      <w:tr w:rsidR="00F721C9" w14:paraId="437F1279" w14:textId="77777777" w:rsidTr="00F721C9">
        <w:tc>
          <w:tcPr>
            <w:tcW w:w="1980" w:type="dxa"/>
          </w:tcPr>
          <w:p w14:paraId="6F04C2F4" w14:textId="12331D88" w:rsidR="00F721C9" w:rsidRDefault="00F721C9" w:rsidP="00F721C9">
            <w:pPr>
              <w:pStyle w:val="TAL"/>
            </w:pPr>
            <w:r w:rsidRPr="00E861F6">
              <w:t>A.x.3.2.2.2.2</w:t>
            </w:r>
          </w:p>
        </w:tc>
        <w:tc>
          <w:tcPr>
            <w:tcW w:w="7637" w:type="dxa"/>
          </w:tcPr>
          <w:p w14:paraId="24B80AB2" w14:textId="08E97673" w:rsidR="00F721C9" w:rsidRDefault="00F721C9" w:rsidP="00F721C9">
            <w:pPr>
              <w:pStyle w:val="TAL"/>
            </w:pPr>
            <w:r w:rsidRPr="00E861F6">
              <w:t>Test Requirements</w:t>
            </w:r>
          </w:p>
        </w:tc>
      </w:tr>
      <w:tr w:rsidR="00F721C9" w14:paraId="23FCB295" w14:textId="77777777" w:rsidTr="00F721C9">
        <w:tc>
          <w:tcPr>
            <w:tcW w:w="1980" w:type="dxa"/>
          </w:tcPr>
          <w:p w14:paraId="7CF4948E" w14:textId="4C2C84AA" w:rsidR="00F721C9" w:rsidRDefault="00F721C9" w:rsidP="00F721C9">
            <w:pPr>
              <w:pStyle w:val="TAL"/>
            </w:pPr>
            <w:r w:rsidRPr="00E861F6">
              <w:t>A.x.3.2.2.2.2.1</w:t>
            </w:r>
          </w:p>
        </w:tc>
        <w:tc>
          <w:tcPr>
            <w:tcW w:w="7637" w:type="dxa"/>
          </w:tcPr>
          <w:p w14:paraId="4DF3FB4E" w14:textId="50B28B4A" w:rsidR="00F721C9" w:rsidRDefault="00F721C9" w:rsidP="00F721C9">
            <w:pPr>
              <w:pStyle w:val="TAL"/>
            </w:pPr>
            <w:r w:rsidRPr="00E861F6">
              <w:t>SSB-based Random Access Preamble Transmission</w:t>
            </w:r>
          </w:p>
        </w:tc>
      </w:tr>
      <w:tr w:rsidR="00F721C9" w14:paraId="14A36FA3" w14:textId="77777777" w:rsidTr="00F721C9">
        <w:tc>
          <w:tcPr>
            <w:tcW w:w="1980" w:type="dxa"/>
          </w:tcPr>
          <w:p w14:paraId="305BD067" w14:textId="6168A7F7" w:rsidR="00F721C9" w:rsidRDefault="00F721C9" w:rsidP="00F721C9">
            <w:pPr>
              <w:pStyle w:val="TAL"/>
            </w:pPr>
            <w:r w:rsidRPr="00E861F6">
              <w:t>A.x.3.2.2.2.2.2</w:t>
            </w:r>
          </w:p>
        </w:tc>
        <w:tc>
          <w:tcPr>
            <w:tcW w:w="7637" w:type="dxa"/>
          </w:tcPr>
          <w:p w14:paraId="4D56C3D4" w14:textId="3CA08266" w:rsidR="00F721C9" w:rsidRDefault="00F721C9" w:rsidP="00F721C9">
            <w:pPr>
              <w:pStyle w:val="TAL"/>
            </w:pPr>
            <w:r w:rsidRPr="00E861F6">
              <w:t xml:space="preserve">CSI-RS-based </w:t>
            </w:r>
            <w:proofErr w:type="gramStart"/>
            <w:r w:rsidRPr="00E861F6">
              <w:t>Random Access</w:t>
            </w:r>
            <w:proofErr w:type="gramEnd"/>
            <w:r w:rsidRPr="00E861F6">
              <w:t xml:space="preserve"> Preamble Transmission</w:t>
            </w:r>
          </w:p>
        </w:tc>
      </w:tr>
      <w:tr w:rsidR="00F721C9" w14:paraId="4734A00C" w14:textId="77777777" w:rsidTr="00F721C9">
        <w:tc>
          <w:tcPr>
            <w:tcW w:w="1980" w:type="dxa"/>
          </w:tcPr>
          <w:p w14:paraId="5CFE8EF7" w14:textId="3842DC93" w:rsidR="00F721C9" w:rsidRDefault="00F721C9" w:rsidP="00F721C9">
            <w:pPr>
              <w:pStyle w:val="TAL"/>
            </w:pPr>
            <w:r w:rsidRPr="00E861F6">
              <w:t>A.x.3.2.2.2.2.3</w:t>
            </w:r>
          </w:p>
        </w:tc>
        <w:tc>
          <w:tcPr>
            <w:tcW w:w="7637" w:type="dxa"/>
          </w:tcPr>
          <w:p w14:paraId="2CBF6FE6" w14:textId="4D7ABE94" w:rsidR="00F721C9" w:rsidRDefault="00F721C9" w:rsidP="00F721C9">
            <w:pPr>
              <w:pStyle w:val="TAL"/>
            </w:pPr>
            <w:r w:rsidRPr="00E861F6">
              <w:t>Random Access Response Reception</w:t>
            </w:r>
          </w:p>
        </w:tc>
      </w:tr>
      <w:tr w:rsidR="00F721C9" w14:paraId="56982DD0" w14:textId="77777777" w:rsidTr="00F721C9">
        <w:tc>
          <w:tcPr>
            <w:tcW w:w="1980" w:type="dxa"/>
          </w:tcPr>
          <w:p w14:paraId="48ECCFDD" w14:textId="61A92CAA" w:rsidR="00F721C9" w:rsidRDefault="00F721C9" w:rsidP="00F721C9">
            <w:pPr>
              <w:pStyle w:val="TAL"/>
            </w:pPr>
            <w:r w:rsidRPr="00E861F6">
              <w:t>A.x.3.2.2.2.2.4</w:t>
            </w:r>
          </w:p>
        </w:tc>
        <w:tc>
          <w:tcPr>
            <w:tcW w:w="7637" w:type="dxa"/>
          </w:tcPr>
          <w:p w14:paraId="3FEF3384" w14:textId="14463D7E" w:rsidR="00F721C9" w:rsidRDefault="00F721C9" w:rsidP="00F721C9">
            <w:pPr>
              <w:pStyle w:val="TAL"/>
            </w:pPr>
            <w:r w:rsidRPr="00E861F6">
              <w:t xml:space="preserve">No </w:t>
            </w:r>
            <w:proofErr w:type="gramStart"/>
            <w:r w:rsidRPr="00E861F6">
              <w:t>Random Access</w:t>
            </w:r>
            <w:proofErr w:type="gramEnd"/>
            <w:r w:rsidRPr="00E861F6">
              <w:t xml:space="preserve"> Response Reception</w:t>
            </w:r>
          </w:p>
        </w:tc>
      </w:tr>
    </w:tbl>
    <w:p w14:paraId="30022E9D" w14:textId="77777777" w:rsidR="00F721C9" w:rsidRPr="00F721C9" w:rsidRDefault="00F721C9" w:rsidP="00F721C9">
      <w:pPr>
        <w:rPr>
          <w:lang w:val="en-GB"/>
        </w:rPr>
      </w:pPr>
    </w:p>
    <w:bookmarkEnd w:id="18"/>
    <w:p w14:paraId="10D4B98E" w14:textId="31135803" w:rsidR="0068506D" w:rsidRPr="0068506D" w:rsidRDefault="00B400EE" w:rsidP="0068506D">
      <w:pPr>
        <w:rPr>
          <w:lang w:val="en-GB"/>
        </w:rPr>
      </w:pPr>
      <w:r>
        <w:rPr>
          <w:lang w:val="en-GB"/>
        </w:rPr>
        <w:t xml:space="preserve">Here some of the observations made for the contention based also apply. Additionally, the current 2-step RA type requirements in 38.133 do not include CSI-RS requirements. </w:t>
      </w:r>
    </w:p>
    <w:p w14:paraId="19F77CCB" w14:textId="0E21D363" w:rsidR="006B62B3" w:rsidRPr="00B15CC3" w:rsidRDefault="00CC5A27" w:rsidP="00CC5A27">
      <w:pPr>
        <w:pStyle w:val="RAN4observation0"/>
      </w:pPr>
      <w:bookmarkStart w:id="20" w:name="_Toc47706986"/>
      <w:r w:rsidRPr="00B15CC3">
        <w:t>CSI-RS-based RACH is specified in existing 4-step RA type RRM tests, however</w:t>
      </w:r>
      <w:r w:rsidR="0095614D">
        <w:t xml:space="preserve"> current</w:t>
      </w:r>
      <w:r w:rsidRPr="00B15CC3">
        <w:t xml:space="preserve"> RRM requirements for 2-step RA type in clause 6.2.2.3.2 do not include CSI-RS.</w:t>
      </w:r>
      <w:bookmarkEnd w:id="20"/>
    </w:p>
    <w:p w14:paraId="42300160" w14:textId="287355B9" w:rsidR="00CC5A27" w:rsidRDefault="00430986" w:rsidP="00430986">
      <w:pPr>
        <w:pStyle w:val="RAN4observation0"/>
      </w:pPr>
      <w:bookmarkStart w:id="21" w:name="_Toc47706987"/>
      <w:r>
        <w:t xml:space="preserve">The existing RRM test clauses in 38.133 matches the signalling flow of the 4-step RA </w:t>
      </w:r>
      <w:r w:rsidR="009526F0">
        <w:t>type and</w:t>
      </w:r>
      <w:r w:rsidR="006C1B0B">
        <w:t xml:space="preserve"> reusing current structure </w:t>
      </w:r>
      <w:r w:rsidR="00F7376E">
        <w:t>for 2-step RA w</w:t>
      </w:r>
      <w:r w:rsidR="006C1B0B">
        <w:t xml:space="preserve">ould result in </w:t>
      </w:r>
      <w:r w:rsidR="00F54FD2">
        <w:t>unclear</w:t>
      </w:r>
      <w:r w:rsidR="006C1B0B">
        <w:t xml:space="preserve"> requirements.</w:t>
      </w:r>
      <w:bookmarkEnd w:id="21"/>
      <w:r w:rsidR="006C1B0B">
        <w:t xml:space="preserve"> </w:t>
      </w:r>
    </w:p>
    <w:p w14:paraId="3845A167" w14:textId="28401508" w:rsidR="00A21DA2" w:rsidRPr="00A21DA2" w:rsidRDefault="00A21DA2" w:rsidP="00A21DA2">
      <w:pPr>
        <w:pStyle w:val="RAN4proposal"/>
        <w:rPr>
          <w:lang w:val="en-GB"/>
        </w:rPr>
      </w:pPr>
      <w:bookmarkStart w:id="22" w:name="_Toc47706988"/>
      <w:r>
        <w:rPr>
          <w:lang w:val="en-GB"/>
        </w:rPr>
        <w:t xml:space="preserve">Define contention-based </w:t>
      </w:r>
      <w:r w:rsidR="00A57A22">
        <w:rPr>
          <w:lang w:val="en-GB"/>
        </w:rPr>
        <w:t xml:space="preserve">and contention free </w:t>
      </w:r>
      <w:r>
        <w:rPr>
          <w:lang w:val="en-GB"/>
        </w:rPr>
        <w:t xml:space="preserve">2-step RA </w:t>
      </w:r>
      <w:r w:rsidR="00A57A22">
        <w:rPr>
          <w:lang w:val="en-GB"/>
        </w:rPr>
        <w:t xml:space="preserve">type </w:t>
      </w:r>
      <w:r>
        <w:rPr>
          <w:lang w:val="en-GB"/>
        </w:rPr>
        <w:t>tests with the clause structure</w:t>
      </w:r>
      <w:r w:rsidR="0081088C">
        <w:rPr>
          <w:lang w:val="en-GB"/>
        </w:rPr>
        <w:t xml:space="preserve"> presented in </w:t>
      </w:r>
      <w:r w:rsidR="0081088C">
        <w:rPr>
          <w:lang w:val="en-GB"/>
        </w:rPr>
        <w:fldChar w:fldCharType="begin"/>
      </w:r>
      <w:r w:rsidR="0081088C">
        <w:rPr>
          <w:lang w:val="en-GB"/>
        </w:rPr>
        <w:instrText xml:space="preserve"> REF _Ref47694402 \h </w:instrText>
      </w:r>
      <w:r w:rsidR="0081088C">
        <w:rPr>
          <w:lang w:val="en-GB"/>
        </w:rPr>
      </w:r>
      <w:r w:rsidR="0081088C">
        <w:rPr>
          <w:lang w:val="en-GB"/>
        </w:rPr>
        <w:fldChar w:fldCharType="separate"/>
      </w:r>
      <w:r w:rsidR="0081088C">
        <w:t xml:space="preserve">Table </w:t>
      </w:r>
      <w:r w:rsidR="0081088C">
        <w:rPr>
          <w:noProof/>
        </w:rPr>
        <w:t>4</w:t>
      </w:r>
      <w:r w:rsidR="0081088C">
        <w:rPr>
          <w:lang w:val="en-GB"/>
        </w:rPr>
        <w:fldChar w:fldCharType="end"/>
      </w:r>
      <w:r w:rsidR="0081088C">
        <w:rPr>
          <w:lang w:val="en-GB"/>
        </w:rPr>
        <w:t>.</w:t>
      </w:r>
      <w:bookmarkEnd w:id="22"/>
    </w:p>
    <w:p w14:paraId="1F07AE40" w14:textId="2739A86A" w:rsidR="0081088C" w:rsidRDefault="0081088C" w:rsidP="0081088C">
      <w:pPr>
        <w:pStyle w:val="TAH"/>
      </w:pPr>
      <w:bookmarkStart w:id="23" w:name="_Ref476944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46796">
        <w:rPr>
          <w:noProof/>
        </w:rPr>
        <w:t>4</w:t>
      </w:r>
      <w:r>
        <w:fldChar w:fldCharType="end"/>
      </w:r>
      <w:bookmarkEnd w:id="23"/>
      <w:r>
        <w:t xml:space="preserve"> </w:t>
      </w:r>
      <w:r w:rsidR="0095614D">
        <w:t xml:space="preserve">Proposed </w:t>
      </w:r>
      <w:r>
        <w:t xml:space="preserve">clause structure for </w:t>
      </w:r>
      <w:r w:rsidR="0095614D">
        <w:t xml:space="preserve">2-step RA type </w:t>
      </w:r>
      <w:r>
        <w:t>test clauses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637"/>
      </w:tblGrid>
      <w:tr w:rsidR="0081088C" w14:paraId="087AF57E" w14:textId="77777777" w:rsidTr="0095614D">
        <w:tc>
          <w:tcPr>
            <w:tcW w:w="1980" w:type="dxa"/>
          </w:tcPr>
          <w:p w14:paraId="04B49902" w14:textId="77777777" w:rsidR="0081088C" w:rsidRDefault="0081088C" w:rsidP="0095614D">
            <w:pPr>
              <w:pStyle w:val="TAH"/>
            </w:pPr>
            <w:r>
              <w:t>Clause</w:t>
            </w:r>
          </w:p>
        </w:tc>
        <w:tc>
          <w:tcPr>
            <w:tcW w:w="7637" w:type="dxa"/>
          </w:tcPr>
          <w:p w14:paraId="1F5E8758" w14:textId="77777777" w:rsidR="0081088C" w:rsidRDefault="0081088C" w:rsidP="0095614D">
            <w:pPr>
              <w:pStyle w:val="TAH"/>
            </w:pPr>
            <w:r>
              <w:t>Title</w:t>
            </w:r>
          </w:p>
        </w:tc>
      </w:tr>
      <w:tr w:rsidR="0081088C" w14:paraId="20D866F7" w14:textId="77777777" w:rsidTr="0095614D">
        <w:tc>
          <w:tcPr>
            <w:tcW w:w="1980" w:type="dxa"/>
          </w:tcPr>
          <w:p w14:paraId="702890ED" w14:textId="3CE2EFCC" w:rsidR="0081088C" w:rsidRPr="0081088C" w:rsidRDefault="0081088C" w:rsidP="0081088C">
            <w:pPr>
              <w:pStyle w:val="TAL"/>
            </w:pPr>
            <w:r w:rsidRPr="0081088C">
              <w:t>A.x.3.2.</w:t>
            </w:r>
            <w:proofErr w:type="gramStart"/>
            <w:r w:rsidRPr="0081088C">
              <w:t>2.y.</w:t>
            </w:r>
            <w:proofErr w:type="gramEnd"/>
            <w:r w:rsidRPr="0081088C">
              <w:t>1</w:t>
            </w:r>
          </w:p>
        </w:tc>
        <w:tc>
          <w:tcPr>
            <w:tcW w:w="7637" w:type="dxa"/>
          </w:tcPr>
          <w:p w14:paraId="5F4CD01A" w14:textId="13631A02" w:rsidR="0081088C" w:rsidRPr="0081088C" w:rsidRDefault="0081088C" w:rsidP="0081088C">
            <w:pPr>
              <w:pStyle w:val="TAL"/>
            </w:pPr>
            <w:r w:rsidRPr="0081088C">
              <w:t>Test Purpose and Environment</w:t>
            </w:r>
          </w:p>
        </w:tc>
      </w:tr>
      <w:tr w:rsidR="0081088C" w14:paraId="4FB5D019" w14:textId="77777777" w:rsidTr="0095614D">
        <w:tc>
          <w:tcPr>
            <w:tcW w:w="1980" w:type="dxa"/>
          </w:tcPr>
          <w:p w14:paraId="28F2CC53" w14:textId="25A108A2" w:rsidR="0081088C" w:rsidRPr="0081088C" w:rsidRDefault="0081088C" w:rsidP="0081088C">
            <w:pPr>
              <w:pStyle w:val="TAL"/>
            </w:pPr>
            <w:r w:rsidRPr="0081088C">
              <w:t>A.x.3.2.</w:t>
            </w:r>
            <w:proofErr w:type="gramStart"/>
            <w:r w:rsidRPr="0081088C">
              <w:t>2.y.</w:t>
            </w:r>
            <w:proofErr w:type="gramEnd"/>
            <w:r w:rsidRPr="0081088C">
              <w:t>2</w:t>
            </w:r>
          </w:p>
        </w:tc>
        <w:tc>
          <w:tcPr>
            <w:tcW w:w="7637" w:type="dxa"/>
          </w:tcPr>
          <w:p w14:paraId="059567A5" w14:textId="5F0C135F" w:rsidR="0081088C" w:rsidRPr="0081088C" w:rsidRDefault="0081088C" w:rsidP="0081088C">
            <w:pPr>
              <w:pStyle w:val="TAL"/>
            </w:pPr>
            <w:r w:rsidRPr="0081088C">
              <w:t>Test Requirements</w:t>
            </w:r>
          </w:p>
        </w:tc>
      </w:tr>
      <w:tr w:rsidR="0081088C" w14:paraId="6BE8472E" w14:textId="77777777" w:rsidTr="0095614D">
        <w:tc>
          <w:tcPr>
            <w:tcW w:w="1980" w:type="dxa"/>
          </w:tcPr>
          <w:p w14:paraId="0CFD40E7" w14:textId="314CB0A5" w:rsidR="0081088C" w:rsidRPr="0081088C" w:rsidRDefault="0081088C" w:rsidP="0081088C">
            <w:pPr>
              <w:pStyle w:val="TAL"/>
            </w:pPr>
            <w:r w:rsidRPr="0081088C">
              <w:t>A.x.3.2.</w:t>
            </w:r>
            <w:proofErr w:type="gramStart"/>
            <w:r w:rsidRPr="0081088C">
              <w:t>2.y.</w:t>
            </w:r>
            <w:proofErr w:type="gramEnd"/>
            <w:r w:rsidRPr="0081088C">
              <w:t>2.1</w:t>
            </w:r>
          </w:p>
        </w:tc>
        <w:tc>
          <w:tcPr>
            <w:tcW w:w="7637" w:type="dxa"/>
          </w:tcPr>
          <w:p w14:paraId="6AAF8E05" w14:textId="2B5F88A5" w:rsidR="0081088C" w:rsidRPr="0081088C" w:rsidRDefault="0081088C" w:rsidP="0081088C">
            <w:pPr>
              <w:pStyle w:val="TAL"/>
            </w:pPr>
            <w:proofErr w:type="spellStart"/>
            <w:r w:rsidRPr="0081088C">
              <w:t>MsgA</w:t>
            </w:r>
            <w:proofErr w:type="spellEnd"/>
            <w:r w:rsidRPr="0081088C">
              <w:t xml:space="preserve"> Transmission</w:t>
            </w:r>
          </w:p>
        </w:tc>
      </w:tr>
      <w:tr w:rsidR="0081088C" w14:paraId="0A03C98E" w14:textId="77777777" w:rsidTr="0095614D">
        <w:tc>
          <w:tcPr>
            <w:tcW w:w="1980" w:type="dxa"/>
          </w:tcPr>
          <w:p w14:paraId="48FFA918" w14:textId="1701D0DE" w:rsidR="0081088C" w:rsidRPr="0081088C" w:rsidRDefault="0081088C" w:rsidP="0081088C">
            <w:pPr>
              <w:pStyle w:val="TAL"/>
            </w:pPr>
            <w:r w:rsidRPr="0081088C">
              <w:t>A.x.3.2.</w:t>
            </w:r>
            <w:proofErr w:type="gramStart"/>
            <w:r w:rsidRPr="0081088C">
              <w:t>2.y.</w:t>
            </w:r>
            <w:proofErr w:type="gramEnd"/>
            <w:r w:rsidRPr="0081088C">
              <w:t>2.2</w:t>
            </w:r>
          </w:p>
        </w:tc>
        <w:tc>
          <w:tcPr>
            <w:tcW w:w="7637" w:type="dxa"/>
          </w:tcPr>
          <w:p w14:paraId="1306E174" w14:textId="67AA619A" w:rsidR="0081088C" w:rsidRPr="0081088C" w:rsidRDefault="0081088C" w:rsidP="0081088C">
            <w:pPr>
              <w:pStyle w:val="TAL"/>
            </w:pPr>
            <w:proofErr w:type="spellStart"/>
            <w:r w:rsidRPr="0081088C">
              <w:t>MsgB</w:t>
            </w:r>
            <w:proofErr w:type="spellEnd"/>
            <w:r w:rsidRPr="0081088C">
              <w:t xml:space="preserve"> Reception</w:t>
            </w:r>
          </w:p>
        </w:tc>
      </w:tr>
      <w:tr w:rsidR="0081088C" w14:paraId="75F3E026" w14:textId="77777777" w:rsidTr="0095614D">
        <w:tc>
          <w:tcPr>
            <w:tcW w:w="1980" w:type="dxa"/>
          </w:tcPr>
          <w:p w14:paraId="4E57F8B8" w14:textId="5BBD5C30" w:rsidR="0081088C" w:rsidRPr="0081088C" w:rsidRDefault="0081088C" w:rsidP="0081088C">
            <w:pPr>
              <w:pStyle w:val="TAL"/>
            </w:pPr>
            <w:r w:rsidRPr="0081088C">
              <w:t>A.x.3.2.</w:t>
            </w:r>
            <w:proofErr w:type="gramStart"/>
            <w:r w:rsidRPr="0081088C">
              <w:t>2.y.</w:t>
            </w:r>
            <w:proofErr w:type="gramEnd"/>
            <w:r w:rsidRPr="0081088C">
              <w:t>2.3</w:t>
            </w:r>
          </w:p>
        </w:tc>
        <w:tc>
          <w:tcPr>
            <w:tcW w:w="7637" w:type="dxa"/>
          </w:tcPr>
          <w:p w14:paraId="1FED8429" w14:textId="654F9CCE" w:rsidR="0081088C" w:rsidRPr="0081088C" w:rsidRDefault="0081088C" w:rsidP="0081088C">
            <w:pPr>
              <w:pStyle w:val="TAL"/>
            </w:pPr>
            <w:r w:rsidRPr="0081088C">
              <w:t xml:space="preserve">No </w:t>
            </w:r>
            <w:proofErr w:type="spellStart"/>
            <w:r w:rsidRPr="0081088C">
              <w:t>msgB</w:t>
            </w:r>
            <w:proofErr w:type="spellEnd"/>
            <w:r w:rsidRPr="0081088C">
              <w:t xml:space="preserve"> Reception</w:t>
            </w:r>
          </w:p>
        </w:tc>
      </w:tr>
    </w:tbl>
    <w:p w14:paraId="1A09DDA5" w14:textId="2276BF16" w:rsidR="0081088C" w:rsidRDefault="0081088C" w:rsidP="0081088C">
      <w:pPr>
        <w:rPr>
          <w:b/>
          <w:bCs/>
          <w:lang w:val="en-GB"/>
        </w:rPr>
      </w:pPr>
    </w:p>
    <w:p w14:paraId="408D7C2B" w14:textId="0DCFED6F" w:rsidR="00FC2EC9" w:rsidRDefault="00FC2EC9" w:rsidP="00FC2EC9">
      <w:pPr>
        <w:rPr>
          <w:lang w:val="en-GB"/>
        </w:rPr>
      </w:pPr>
      <w:r>
        <w:rPr>
          <w:lang w:val="en-GB"/>
        </w:rPr>
        <w:t xml:space="preserve">One additional issue is raised when considering the tests for the different types of response on </w:t>
      </w:r>
      <w:proofErr w:type="spellStart"/>
      <w:r>
        <w:rPr>
          <w:lang w:val="en-GB"/>
        </w:rPr>
        <w:t>MsgB</w:t>
      </w:r>
      <w:proofErr w:type="spellEnd"/>
      <w:r>
        <w:rPr>
          <w:lang w:val="en-GB"/>
        </w:rPr>
        <w:t xml:space="preserve">. If both </w:t>
      </w:r>
      <w:proofErr w:type="spellStart"/>
      <w:r>
        <w:rPr>
          <w:lang w:val="en-GB"/>
        </w:rPr>
        <w:t>successRAR</w:t>
      </w:r>
      <w:proofErr w:type="spellEnd"/>
      <w:r>
        <w:rPr>
          <w:lang w:val="en-GB"/>
        </w:rPr>
        <w:t xml:space="preserve"> and </w:t>
      </w:r>
      <w:proofErr w:type="spellStart"/>
      <w:r>
        <w:rPr>
          <w:lang w:val="en-GB"/>
        </w:rPr>
        <w:t>fallbackRAR</w:t>
      </w:r>
      <w:proofErr w:type="spellEnd"/>
      <w:r>
        <w:rPr>
          <w:lang w:val="en-GB"/>
        </w:rPr>
        <w:t xml:space="preserve"> are considered on all the test scenarios, there would be needed 2 test cases for each test scenario. In order to simplify the test cases, it is possible to test the UE behaviour after a </w:t>
      </w:r>
      <w:proofErr w:type="spellStart"/>
      <w:r>
        <w:rPr>
          <w:lang w:val="en-GB"/>
        </w:rPr>
        <w:t>fallbackRAR</w:t>
      </w:r>
      <w:proofErr w:type="spellEnd"/>
      <w:r>
        <w:rPr>
          <w:lang w:val="en-GB"/>
        </w:rPr>
        <w:t xml:space="preserve"> message on half of the test scenarios, and after a </w:t>
      </w:r>
      <w:proofErr w:type="spellStart"/>
      <w:r>
        <w:rPr>
          <w:lang w:val="en-GB"/>
        </w:rPr>
        <w:t>successRAR</w:t>
      </w:r>
      <w:proofErr w:type="spellEnd"/>
      <w:r>
        <w:rPr>
          <w:lang w:val="en-GB"/>
        </w:rPr>
        <w:t xml:space="preserve"> on the other half. Considering the distribution of the </w:t>
      </w:r>
      <w:proofErr w:type="spellStart"/>
      <w:r>
        <w:rPr>
          <w:lang w:val="en-GB"/>
        </w:rPr>
        <w:t>fallbackRAR</w:t>
      </w:r>
      <w:proofErr w:type="spellEnd"/>
      <w:r>
        <w:rPr>
          <w:lang w:val="en-GB"/>
        </w:rPr>
        <w:t xml:space="preserve"> and </w:t>
      </w:r>
      <w:proofErr w:type="spellStart"/>
      <w:r>
        <w:rPr>
          <w:lang w:val="en-GB"/>
        </w:rPr>
        <w:t>successRAR</w:t>
      </w:r>
      <w:proofErr w:type="spellEnd"/>
      <w:r>
        <w:rPr>
          <w:lang w:val="en-GB"/>
        </w:rPr>
        <w:t xml:space="preserve"> and the proposals above, we propose the test cases of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_Ref47697593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</w:p>
    <w:p w14:paraId="7CD4673B" w14:textId="7CC2142C" w:rsidR="00FC2EC9" w:rsidRDefault="00FC2EC9" w:rsidP="00FC2EC9">
      <w:pPr>
        <w:pStyle w:val="RAN4proposal"/>
        <w:rPr>
          <w:lang w:val="en-GB"/>
        </w:rPr>
      </w:pPr>
      <w:bookmarkStart w:id="24" w:name="_Toc47706989"/>
      <w:r>
        <w:rPr>
          <w:lang w:val="en-GB"/>
        </w:rPr>
        <w:lastRenderedPageBreak/>
        <w:t xml:space="preserve">RAN4 to distribute the tests of </w:t>
      </w:r>
      <w:proofErr w:type="spellStart"/>
      <w:r>
        <w:rPr>
          <w:lang w:val="en-GB"/>
        </w:rPr>
        <w:t>fallbackRAR</w:t>
      </w:r>
      <w:proofErr w:type="spellEnd"/>
      <w:r>
        <w:rPr>
          <w:lang w:val="en-GB"/>
        </w:rPr>
        <w:t xml:space="preserve"> on half of the test scenarios, and </w:t>
      </w:r>
      <w:proofErr w:type="spellStart"/>
      <w:r>
        <w:rPr>
          <w:lang w:val="en-GB"/>
        </w:rPr>
        <w:t>successRAR</w:t>
      </w:r>
      <w:proofErr w:type="spellEnd"/>
      <w:r>
        <w:rPr>
          <w:lang w:val="en-GB"/>
        </w:rPr>
        <w:t xml:space="preserve"> on the other half.</w:t>
      </w:r>
      <w:bookmarkEnd w:id="24"/>
      <w:r>
        <w:rPr>
          <w:lang w:val="en-GB"/>
        </w:rPr>
        <w:t xml:space="preserve"> </w:t>
      </w:r>
    </w:p>
    <w:p w14:paraId="3C8CD5BE" w14:textId="4ECF21A2" w:rsidR="00FC2EC9" w:rsidRPr="00FC2EC9" w:rsidRDefault="00FC2EC9" w:rsidP="00FC2EC9">
      <w:pPr>
        <w:pStyle w:val="RAN4proposal"/>
        <w:rPr>
          <w:lang w:val="en-GB"/>
        </w:rPr>
      </w:pPr>
      <w:bookmarkStart w:id="25" w:name="_Toc47706990"/>
      <w:r>
        <w:rPr>
          <w:lang w:val="en-GB"/>
        </w:rPr>
        <w:t xml:space="preserve">RAN4 to consider the test cases presented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_Ref47697593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>.</w:t>
      </w:r>
      <w:bookmarkEnd w:id="25"/>
      <w:r>
        <w:rPr>
          <w:lang w:val="en-GB"/>
        </w:rPr>
        <w:t xml:space="preserve"> </w:t>
      </w:r>
    </w:p>
    <w:p w14:paraId="6043BD04" w14:textId="36E9BDC8" w:rsidR="0095614D" w:rsidRPr="00162773" w:rsidRDefault="0095614D" w:rsidP="0095614D">
      <w:pPr>
        <w:pStyle w:val="TAH"/>
      </w:pPr>
      <w:bookmarkStart w:id="26" w:name="_Ref4769759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46796">
        <w:rPr>
          <w:noProof/>
        </w:rPr>
        <w:t>5</w:t>
      </w:r>
      <w:r>
        <w:fldChar w:fldCharType="end"/>
      </w:r>
      <w:bookmarkEnd w:id="26"/>
      <w:r>
        <w:t xml:space="preserve"> Proposed 2-step RA type test cases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70"/>
        <w:gridCol w:w="1155"/>
        <w:gridCol w:w="1923"/>
        <w:gridCol w:w="1923"/>
        <w:gridCol w:w="1923"/>
        <w:gridCol w:w="1923"/>
      </w:tblGrid>
      <w:tr w:rsidR="00846796" w14:paraId="5888ECD9" w14:textId="1E09C99A" w:rsidTr="00846796">
        <w:tc>
          <w:tcPr>
            <w:tcW w:w="3000" w:type="pct"/>
            <w:gridSpan w:val="4"/>
          </w:tcPr>
          <w:p w14:paraId="142489EB" w14:textId="24BBF143" w:rsidR="00846796" w:rsidRDefault="00846796" w:rsidP="00BB43DE">
            <w:pPr>
              <w:pStyle w:val="TAH"/>
            </w:pPr>
            <w:r>
              <w:t>Test case</w:t>
            </w:r>
          </w:p>
        </w:tc>
        <w:tc>
          <w:tcPr>
            <w:tcW w:w="1000" w:type="pct"/>
          </w:tcPr>
          <w:p w14:paraId="196526A9" w14:textId="27D6E759" w:rsidR="00846796" w:rsidRDefault="00846796" w:rsidP="00BB43DE">
            <w:pPr>
              <w:pStyle w:val="TAH"/>
            </w:pPr>
            <w:r>
              <w:t>Clause</w:t>
            </w:r>
          </w:p>
        </w:tc>
        <w:tc>
          <w:tcPr>
            <w:tcW w:w="1000" w:type="pct"/>
          </w:tcPr>
          <w:p w14:paraId="7887CFB7" w14:textId="16C77B59" w:rsidR="00846796" w:rsidRDefault="00846796" w:rsidP="00BB43DE">
            <w:pPr>
              <w:pStyle w:val="TAH"/>
            </w:pPr>
            <w:r>
              <w:t>Responsible company</w:t>
            </w:r>
          </w:p>
        </w:tc>
      </w:tr>
      <w:tr w:rsidR="00846796" w14:paraId="3F3905FC" w14:textId="66B0225F" w:rsidTr="00846796">
        <w:tc>
          <w:tcPr>
            <w:tcW w:w="400" w:type="pct"/>
            <w:vMerge w:val="restart"/>
            <w:vAlign w:val="center"/>
          </w:tcPr>
          <w:p w14:paraId="17F3174D" w14:textId="7BF1547F" w:rsidR="00846796" w:rsidRPr="00FC2EC9" w:rsidRDefault="00846796" w:rsidP="00FC2EC9">
            <w:pPr>
              <w:pStyle w:val="TAL"/>
            </w:pPr>
            <w:r w:rsidRPr="00FC2EC9">
              <w:t>EN-DC</w:t>
            </w:r>
          </w:p>
        </w:tc>
        <w:tc>
          <w:tcPr>
            <w:tcW w:w="600" w:type="pct"/>
            <w:vMerge w:val="restart"/>
          </w:tcPr>
          <w:p w14:paraId="63D1AFF9" w14:textId="744396E7" w:rsidR="00846796" w:rsidRPr="00FC2EC9" w:rsidRDefault="00846796" w:rsidP="00FC2EC9">
            <w:pPr>
              <w:pStyle w:val="TAL"/>
            </w:pPr>
            <w:r w:rsidRPr="00FC2EC9">
              <w:t>FR1 NR cells</w:t>
            </w:r>
          </w:p>
        </w:tc>
        <w:tc>
          <w:tcPr>
            <w:tcW w:w="1000" w:type="pct"/>
          </w:tcPr>
          <w:p w14:paraId="7E58DCD6" w14:textId="6649F874" w:rsidR="00846796" w:rsidRPr="00FC2EC9" w:rsidRDefault="00846796" w:rsidP="00AD766A">
            <w:pPr>
              <w:pStyle w:val="TAL"/>
            </w:pPr>
            <w:r w:rsidRPr="00FC2EC9">
              <w:t>Contention based RA</w:t>
            </w:r>
          </w:p>
        </w:tc>
        <w:tc>
          <w:tcPr>
            <w:tcW w:w="1000" w:type="pct"/>
          </w:tcPr>
          <w:p w14:paraId="321D07D6" w14:textId="38A21043" w:rsidR="00846796" w:rsidRPr="00FC2EC9" w:rsidRDefault="00846796" w:rsidP="00FC2EC9">
            <w:pPr>
              <w:pStyle w:val="TAL"/>
            </w:pPr>
            <w:proofErr w:type="spellStart"/>
            <w:r w:rsidRPr="00FC2EC9">
              <w:t>MsgB</w:t>
            </w:r>
            <w:proofErr w:type="spellEnd"/>
            <w:r w:rsidRPr="00FC2EC9">
              <w:t xml:space="preserve"> with </w:t>
            </w:r>
            <w:proofErr w:type="spellStart"/>
            <w:r w:rsidRPr="00FC2EC9">
              <w:t>fallbackRAR</w:t>
            </w:r>
            <w:proofErr w:type="spellEnd"/>
          </w:p>
        </w:tc>
        <w:tc>
          <w:tcPr>
            <w:tcW w:w="1000" w:type="pct"/>
          </w:tcPr>
          <w:p w14:paraId="23F31352" w14:textId="4494B924" w:rsidR="00846796" w:rsidRPr="0095614D" w:rsidRDefault="00846796" w:rsidP="00BB43DE">
            <w:pPr>
              <w:pStyle w:val="TAC"/>
            </w:pPr>
            <w:r>
              <w:t>A.4.3.2.2.3</w:t>
            </w:r>
          </w:p>
        </w:tc>
        <w:tc>
          <w:tcPr>
            <w:tcW w:w="1000" w:type="pct"/>
          </w:tcPr>
          <w:p w14:paraId="0E237EE4" w14:textId="77777777" w:rsidR="00846796" w:rsidRDefault="00846796" w:rsidP="00BB43DE">
            <w:pPr>
              <w:pStyle w:val="TAC"/>
            </w:pPr>
          </w:p>
        </w:tc>
      </w:tr>
      <w:tr w:rsidR="00846796" w14:paraId="16327ACA" w14:textId="1EA784B3" w:rsidTr="00846796">
        <w:tc>
          <w:tcPr>
            <w:tcW w:w="400" w:type="pct"/>
            <w:vMerge/>
          </w:tcPr>
          <w:p w14:paraId="09A75C2F" w14:textId="77777777" w:rsidR="00846796" w:rsidRPr="00FC2EC9" w:rsidRDefault="00846796" w:rsidP="00FC2EC9">
            <w:pPr>
              <w:pStyle w:val="TAL"/>
            </w:pPr>
          </w:p>
        </w:tc>
        <w:tc>
          <w:tcPr>
            <w:tcW w:w="600" w:type="pct"/>
            <w:vMerge/>
          </w:tcPr>
          <w:p w14:paraId="74881D0F" w14:textId="77777777" w:rsidR="00846796" w:rsidRPr="00FC2EC9" w:rsidRDefault="00846796" w:rsidP="00FC2EC9">
            <w:pPr>
              <w:pStyle w:val="TAL"/>
            </w:pPr>
          </w:p>
        </w:tc>
        <w:tc>
          <w:tcPr>
            <w:tcW w:w="1000" w:type="pct"/>
          </w:tcPr>
          <w:p w14:paraId="24CFCC2D" w14:textId="6261B6ED" w:rsidR="00846796" w:rsidRPr="00FC2EC9" w:rsidRDefault="00846796" w:rsidP="00AD766A">
            <w:pPr>
              <w:pStyle w:val="TAL"/>
            </w:pPr>
            <w:r w:rsidRPr="00FC2EC9">
              <w:t>Non-</w:t>
            </w:r>
            <w:proofErr w:type="gramStart"/>
            <w:r w:rsidRPr="00FC2EC9">
              <w:t>contention based</w:t>
            </w:r>
            <w:proofErr w:type="gramEnd"/>
            <w:r w:rsidRPr="00FC2EC9">
              <w:t xml:space="preserve"> RA</w:t>
            </w:r>
          </w:p>
        </w:tc>
        <w:tc>
          <w:tcPr>
            <w:tcW w:w="1000" w:type="pct"/>
          </w:tcPr>
          <w:p w14:paraId="52D89A69" w14:textId="0701941E" w:rsidR="00846796" w:rsidRPr="00FC2EC9" w:rsidRDefault="00846796" w:rsidP="00FC2EC9">
            <w:pPr>
              <w:pStyle w:val="TAL"/>
            </w:pPr>
            <w:proofErr w:type="spellStart"/>
            <w:r w:rsidRPr="00FC2EC9">
              <w:t>MsgB</w:t>
            </w:r>
            <w:proofErr w:type="spellEnd"/>
            <w:r w:rsidRPr="00FC2EC9">
              <w:t xml:space="preserve"> with </w:t>
            </w:r>
            <w:proofErr w:type="spellStart"/>
            <w:r w:rsidRPr="00FC2EC9">
              <w:t>successRAR</w:t>
            </w:r>
            <w:proofErr w:type="spellEnd"/>
          </w:p>
        </w:tc>
        <w:tc>
          <w:tcPr>
            <w:tcW w:w="1000" w:type="pct"/>
          </w:tcPr>
          <w:p w14:paraId="10332C2D" w14:textId="3943BD36" w:rsidR="00846796" w:rsidRPr="0095614D" w:rsidRDefault="00846796" w:rsidP="00BB43DE">
            <w:pPr>
              <w:pStyle w:val="TAC"/>
            </w:pPr>
            <w:r>
              <w:t>A.4.3.2.2.4</w:t>
            </w:r>
          </w:p>
        </w:tc>
        <w:tc>
          <w:tcPr>
            <w:tcW w:w="1000" w:type="pct"/>
          </w:tcPr>
          <w:p w14:paraId="1B9A8AC4" w14:textId="77777777" w:rsidR="00846796" w:rsidRDefault="00846796" w:rsidP="00BB43DE">
            <w:pPr>
              <w:pStyle w:val="TAC"/>
            </w:pPr>
          </w:p>
        </w:tc>
      </w:tr>
      <w:tr w:rsidR="00846796" w14:paraId="2A120849" w14:textId="5FE9641E" w:rsidTr="00846796">
        <w:tc>
          <w:tcPr>
            <w:tcW w:w="400" w:type="pct"/>
            <w:vMerge/>
          </w:tcPr>
          <w:p w14:paraId="299D52F4" w14:textId="77777777" w:rsidR="00846796" w:rsidRPr="00FC2EC9" w:rsidRDefault="00846796" w:rsidP="00FC2EC9">
            <w:pPr>
              <w:pStyle w:val="TAL"/>
            </w:pPr>
          </w:p>
        </w:tc>
        <w:tc>
          <w:tcPr>
            <w:tcW w:w="600" w:type="pct"/>
            <w:vMerge w:val="restart"/>
          </w:tcPr>
          <w:p w14:paraId="13841DA1" w14:textId="71E2FDC2" w:rsidR="00846796" w:rsidRPr="00FC2EC9" w:rsidRDefault="00846796" w:rsidP="00FC2EC9">
            <w:pPr>
              <w:pStyle w:val="TAL"/>
            </w:pPr>
            <w:r w:rsidRPr="00FC2EC9">
              <w:t>FR2 NR cells</w:t>
            </w:r>
          </w:p>
        </w:tc>
        <w:tc>
          <w:tcPr>
            <w:tcW w:w="1000" w:type="pct"/>
          </w:tcPr>
          <w:p w14:paraId="4E716BCD" w14:textId="035BF620" w:rsidR="00846796" w:rsidRPr="00FC2EC9" w:rsidRDefault="00846796" w:rsidP="00AD766A">
            <w:pPr>
              <w:pStyle w:val="TAL"/>
            </w:pPr>
            <w:r w:rsidRPr="00FC2EC9">
              <w:t>Contention based RA</w:t>
            </w:r>
          </w:p>
        </w:tc>
        <w:tc>
          <w:tcPr>
            <w:tcW w:w="1000" w:type="pct"/>
          </w:tcPr>
          <w:p w14:paraId="704167CB" w14:textId="1B80A963" w:rsidR="00846796" w:rsidRPr="00FC2EC9" w:rsidRDefault="00846796" w:rsidP="00FC2EC9">
            <w:pPr>
              <w:pStyle w:val="TAL"/>
            </w:pPr>
            <w:proofErr w:type="spellStart"/>
            <w:r w:rsidRPr="00FC2EC9">
              <w:t>MsgB</w:t>
            </w:r>
            <w:proofErr w:type="spellEnd"/>
            <w:r w:rsidRPr="00FC2EC9">
              <w:t xml:space="preserve"> with </w:t>
            </w:r>
            <w:proofErr w:type="spellStart"/>
            <w:r w:rsidRPr="00FC2EC9">
              <w:t>successRAR</w:t>
            </w:r>
            <w:proofErr w:type="spellEnd"/>
          </w:p>
        </w:tc>
        <w:tc>
          <w:tcPr>
            <w:tcW w:w="1000" w:type="pct"/>
          </w:tcPr>
          <w:p w14:paraId="2FA00CA6" w14:textId="7D908AB0" w:rsidR="00846796" w:rsidRPr="0095614D" w:rsidRDefault="00846796" w:rsidP="00BB43DE">
            <w:pPr>
              <w:pStyle w:val="TAC"/>
            </w:pPr>
            <w:r>
              <w:t>A.5.3.2.2.3</w:t>
            </w:r>
          </w:p>
        </w:tc>
        <w:tc>
          <w:tcPr>
            <w:tcW w:w="1000" w:type="pct"/>
          </w:tcPr>
          <w:p w14:paraId="17B2C82A" w14:textId="77777777" w:rsidR="00846796" w:rsidRDefault="00846796" w:rsidP="00BB43DE">
            <w:pPr>
              <w:pStyle w:val="TAC"/>
            </w:pPr>
          </w:p>
        </w:tc>
      </w:tr>
      <w:tr w:rsidR="00846796" w14:paraId="236D72AB" w14:textId="567FED81" w:rsidTr="00846796">
        <w:tc>
          <w:tcPr>
            <w:tcW w:w="400" w:type="pct"/>
            <w:vMerge/>
          </w:tcPr>
          <w:p w14:paraId="10D4930B" w14:textId="77777777" w:rsidR="00846796" w:rsidRPr="00FC2EC9" w:rsidRDefault="00846796" w:rsidP="00FC2EC9">
            <w:pPr>
              <w:pStyle w:val="TAL"/>
            </w:pPr>
          </w:p>
        </w:tc>
        <w:tc>
          <w:tcPr>
            <w:tcW w:w="600" w:type="pct"/>
            <w:vMerge/>
          </w:tcPr>
          <w:p w14:paraId="4619BB27" w14:textId="77777777" w:rsidR="00846796" w:rsidRPr="00FC2EC9" w:rsidRDefault="00846796" w:rsidP="00FC2EC9">
            <w:pPr>
              <w:pStyle w:val="TAL"/>
            </w:pPr>
          </w:p>
        </w:tc>
        <w:tc>
          <w:tcPr>
            <w:tcW w:w="1000" w:type="pct"/>
          </w:tcPr>
          <w:p w14:paraId="642D9CCF" w14:textId="00E27461" w:rsidR="00846796" w:rsidRPr="00FC2EC9" w:rsidRDefault="00846796" w:rsidP="00AD766A">
            <w:pPr>
              <w:pStyle w:val="TAL"/>
            </w:pPr>
            <w:r w:rsidRPr="00FC2EC9">
              <w:t>Non-</w:t>
            </w:r>
            <w:proofErr w:type="gramStart"/>
            <w:r w:rsidRPr="00FC2EC9">
              <w:t>contention based</w:t>
            </w:r>
            <w:proofErr w:type="gramEnd"/>
            <w:r w:rsidRPr="00FC2EC9">
              <w:t xml:space="preserve"> RA</w:t>
            </w:r>
          </w:p>
        </w:tc>
        <w:tc>
          <w:tcPr>
            <w:tcW w:w="1000" w:type="pct"/>
          </w:tcPr>
          <w:p w14:paraId="44E5A2A4" w14:textId="482D7559" w:rsidR="00846796" w:rsidRPr="00FC2EC9" w:rsidRDefault="00846796" w:rsidP="00FC2EC9">
            <w:pPr>
              <w:pStyle w:val="TAL"/>
            </w:pPr>
            <w:proofErr w:type="spellStart"/>
            <w:r w:rsidRPr="00FC2EC9">
              <w:t>MsgB</w:t>
            </w:r>
            <w:proofErr w:type="spellEnd"/>
            <w:r w:rsidRPr="00FC2EC9">
              <w:t xml:space="preserve"> with </w:t>
            </w:r>
            <w:proofErr w:type="spellStart"/>
            <w:r w:rsidRPr="00FC2EC9">
              <w:t>fallbackRAR</w:t>
            </w:r>
            <w:proofErr w:type="spellEnd"/>
          </w:p>
        </w:tc>
        <w:tc>
          <w:tcPr>
            <w:tcW w:w="1000" w:type="pct"/>
          </w:tcPr>
          <w:p w14:paraId="04CF654A" w14:textId="6A0984C0" w:rsidR="00846796" w:rsidRPr="0095614D" w:rsidRDefault="00846796" w:rsidP="00BB43DE">
            <w:pPr>
              <w:pStyle w:val="TAC"/>
            </w:pPr>
            <w:r>
              <w:t>A.5.3.2.2.4</w:t>
            </w:r>
          </w:p>
        </w:tc>
        <w:tc>
          <w:tcPr>
            <w:tcW w:w="1000" w:type="pct"/>
          </w:tcPr>
          <w:p w14:paraId="04C7490E" w14:textId="77777777" w:rsidR="00846796" w:rsidRDefault="00846796" w:rsidP="00BB43DE">
            <w:pPr>
              <w:pStyle w:val="TAC"/>
            </w:pPr>
          </w:p>
        </w:tc>
      </w:tr>
      <w:tr w:rsidR="00846796" w14:paraId="71E254F2" w14:textId="62CFE5D7" w:rsidTr="00846796">
        <w:tc>
          <w:tcPr>
            <w:tcW w:w="400" w:type="pct"/>
            <w:vMerge w:val="restart"/>
          </w:tcPr>
          <w:p w14:paraId="78B5EFA1" w14:textId="77777777" w:rsidR="00846796" w:rsidRPr="00FC2EC9" w:rsidRDefault="00846796" w:rsidP="00FC2EC9">
            <w:pPr>
              <w:pStyle w:val="TAL"/>
            </w:pPr>
          </w:p>
          <w:p w14:paraId="38D4D919" w14:textId="76B6F9C2" w:rsidR="00846796" w:rsidRPr="00FC2EC9" w:rsidRDefault="00846796" w:rsidP="00FC2EC9">
            <w:pPr>
              <w:pStyle w:val="TAL"/>
            </w:pPr>
            <w:r w:rsidRPr="00FC2EC9">
              <w:t>NR SA</w:t>
            </w:r>
          </w:p>
        </w:tc>
        <w:tc>
          <w:tcPr>
            <w:tcW w:w="600" w:type="pct"/>
            <w:vMerge w:val="restart"/>
          </w:tcPr>
          <w:p w14:paraId="589958CA" w14:textId="73A02F2D" w:rsidR="00846796" w:rsidRPr="00FC2EC9" w:rsidRDefault="00846796" w:rsidP="00FC2EC9">
            <w:pPr>
              <w:pStyle w:val="TAL"/>
            </w:pPr>
            <w:r w:rsidRPr="00FC2EC9">
              <w:t>FR1 NR cells</w:t>
            </w:r>
          </w:p>
        </w:tc>
        <w:tc>
          <w:tcPr>
            <w:tcW w:w="1000" w:type="pct"/>
          </w:tcPr>
          <w:p w14:paraId="0DF02CE1" w14:textId="75A40159" w:rsidR="00846796" w:rsidRPr="00FC2EC9" w:rsidRDefault="00846796" w:rsidP="00AD766A">
            <w:pPr>
              <w:pStyle w:val="TAL"/>
            </w:pPr>
            <w:r w:rsidRPr="00FC2EC9">
              <w:t>Contention based RA</w:t>
            </w:r>
          </w:p>
        </w:tc>
        <w:tc>
          <w:tcPr>
            <w:tcW w:w="1000" w:type="pct"/>
          </w:tcPr>
          <w:p w14:paraId="51F67201" w14:textId="3D71E392" w:rsidR="00846796" w:rsidRPr="00FC2EC9" w:rsidRDefault="00846796" w:rsidP="00FC2EC9">
            <w:pPr>
              <w:pStyle w:val="TAL"/>
            </w:pPr>
            <w:proofErr w:type="spellStart"/>
            <w:r w:rsidRPr="00FC2EC9">
              <w:t>MsgB</w:t>
            </w:r>
            <w:proofErr w:type="spellEnd"/>
            <w:r w:rsidRPr="00FC2EC9">
              <w:t xml:space="preserve"> with </w:t>
            </w:r>
            <w:proofErr w:type="spellStart"/>
            <w:r w:rsidRPr="00FC2EC9">
              <w:t>successRAR</w:t>
            </w:r>
            <w:proofErr w:type="spellEnd"/>
          </w:p>
        </w:tc>
        <w:tc>
          <w:tcPr>
            <w:tcW w:w="1000" w:type="pct"/>
          </w:tcPr>
          <w:p w14:paraId="3723C250" w14:textId="389E1E14" w:rsidR="00846796" w:rsidRPr="0095614D" w:rsidRDefault="00846796" w:rsidP="00BB43DE">
            <w:pPr>
              <w:pStyle w:val="TAC"/>
            </w:pPr>
            <w:r>
              <w:t>A.6.3.2.2.3</w:t>
            </w:r>
          </w:p>
        </w:tc>
        <w:tc>
          <w:tcPr>
            <w:tcW w:w="1000" w:type="pct"/>
          </w:tcPr>
          <w:p w14:paraId="5CB1493D" w14:textId="7D5278A5" w:rsidR="00846796" w:rsidRDefault="00846796" w:rsidP="00BB43DE">
            <w:pPr>
              <w:pStyle w:val="TAC"/>
            </w:pPr>
            <w:r>
              <w:t>Nokia</w:t>
            </w:r>
          </w:p>
        </w:tc>
      </w:tr>
      <w:tr w:rsidR="00846796" w14:paraId="56DF339B" w14:textId="3C70EB5C" w:rsidTr="00846796">
        <w:tc>
          <w:tcPr>
            <w:tcW w:w="400" w:type="pct"/>
            <w:vMerge/>
          </w:tcPr>
          <w:p w14:paraId="12E1B89C" w14:textId="77777777" w:rsidR="00846796" w:rsidRPr="00FC2EC9" w:rsidRDefault="00846796" w:rsidP="00FC2EC9">
            <w:pPr>
              <w:pStyle w:val="TAL"/>
            </w:pPr>
          </w:p>
        </w:tc>
        <w:tc>
          <w:tcPr>
            <w:tcW w:w="600" w:type="pct"/>
            <w:vMerge/>
          </w:tcPr>
          <w:p w14:paraId="7873F356" w14:textId="77777777" w:rsidR="00846796" w:rsidRPr="00FC2EC9" w:rsidRDefault="00846796" w:rsidP="00FC2EC9">
            <w:pPr>
              <w:pStyle w:val="TAL"/>
            </w:pPr>
          </w:p>
        </w:tc>
        <w:tc>
          <w:tcPr>
            <w:tcW w:w="1000" w:type="pct"/>
          </w:tcPr>
          <w:p w14:paraId="134B3310" w14:textId="69889348" w:rsidR="00846796" w:rsidRPr="00FC2EC9" w:rsidRDefault="00846796" w:rsidP="00AD766A">
            <w:pPr>
              <w:pStyle w:val="TAL"/>
            </w:pPr>
            <w:r w:rsidRPr="00FC2EC9">
              <w:t>Non-</w:t>
            </w:r>
            <w:proofErr w:type="gramStart"/>
            <w:r w:rsidRPr="00FC2EC9">
              <w:t>contention based</w:t>
            </w:r>
            <w:proofErr w:type="gramEnd"/>
            <w:r w:rsidRPr="00FC2EC9">
              <w:t xml:space="preserve"> RA</w:t>
            </w:r>
          </w:p>
        </w:tc>
        <w:tc>
          <w:tcPr>
            <w:tcW w:w="1000" w:type="pct"/>
          </w:tcPr>
          <w:p w14:paraId="46F2BA5D" w14:textId="0333A656" w:rsidR="00846796" w:rsidRPr="00FC2EC9" w:rsidRDefault="00846796" w:rsidP="00FC2EC9">
            <w:pPr>
              <w:pStyle w:val="TAL"/>
            </w:pPr>
            <w:proofErr w:type="spellStart"/>
            <w:r w:rsidRPr="00FC2EC9">
              <w:t>MsgB</w:t>
            </w:r>
            <w:proofErr w:type="spellEnd"/>
            <w:r w:rsidRPr="00FC2EC9">
              <w:t xml:space="preserve"> with </w:t>
            </w:r>
            <w:proofErr w:type="spellStart"/>
            <w:r w:rsidRPr="00FC2EC9">
              <w:t>fallbackRAR</w:t>
            </w:r>
            <w:proofErr w:type="spellEnd"/>
          </w:p>
        </w:tc>
        <w:tc>
          <w:tcPr>
            <w:tcW w:w="1000" w:type="pct"/>
          </w:tcPr>
          <w:p w14:paraId="1B98FAEE" w14:textId="4725FC89" w:rsidR="00846796" w:rsidRPr="0095614D" w:rsidRDefault="00846796" w:rsidP="00BB43DE">
            <w:pPr>
              <w:pStyle w:val="TAC"/>
            </w:pPr>
            <w:r>
              <w:t>A.6.3.2.2.4</w:t>
            </w:r>
          </w:p>
        </w:tc>
        <w:tc>
          <w:tcPr>
            <w:tcW w:w="1000" w:type="pct"/>
          </w:tcPr>
          <w:p w14:paraId="5301FF43" w14:textId="77777777" w:rsidR="00846796" w:rsidRDefault="00846796" w:rsidP="00BB43DE">
            <w:pPr>
              <w:pStyle w:val="TAC"/>
            </w:pPr>
          </w:p>
        </w:tc>
      </w:tr>
      <w:tr w:rsidR="00846796" w14:paraId="200A4554" w14:textId="044816CD" w:rsidTr="00846796">
        <w:tc>
          <w:tcPr>
            <w:tcW w:w="400" w:type="pct"/>
            <w:vMerge/>
            <w:vAlign w:val="center"/>
          </w:tcPr>
          <w:p w14:paraId="4BCBB586" w14:textId="77777777" w:rsidR="00846796" w:rsidRPr="00FC2EC9" w:rsidRDefault="00846796" w:rsidP="00FC2EC9">
            <w:pPr>
              <w:pStyle w:val="TAL"/>
            </w:pPr>
          </w:p>
        </w:tc>
        <w:tc>
          <w:tcPr>
            <w:tcW w:w="600" w:type="pct"/>
            <w:vMerge w:val="restart"/>
          </w:tcPr>
          <w:p w14:paraId="60FFA4F4" w14:textId="5FC8D65A" w:rsidR="00846796" w:rsidRPr="00FC2EC9" w:rsidRDefault="00846796" w:rsidP="00FC2EC9">
            <w:pPr>
              <w:pStyle w:val="TAL"/>
            </w:pPr>
            <w:r w:rsidRPr="00FC2EC9">
              <w:t>FR2 NR cells</w:t>
            </w:r>
          </w:p>
        </w:tc>
        <w:tc>
          <w:tcPr>
            <w:tcW w:w="1000" w:type="pct"/>
          </w:tcPr>
          <w:p w14:paraId="4A680539" w14:textId="216604A2" w:rsidR="00846796" w:rsidRPr="00FC2EC9" w:rsidRDefault="00846796" w:rsidP="00AD766A">
            <w:pPr>
              <w:pStyle w:val="TAL"/>
            </w:pPr>
            <w:r w:rsidRPr="00FC2EC9">
              <w:t>Contention based RA</w:t>
            </w:r>
          </w:p>
        </w:tc>
        <w:tc>
          <w:tcPr>
            <w:tcW w:w="1000" w:type="pct"/>
          </w:tcPr>
          <w:p w14:paraId="139D3AB8" w14:textId="42B104D4" w:rsidR="00846796" w:rsidRPr="00FC2EC9" w:rsidRDefault="00846796" w:rsidP="00FC2EC9">
            <w:pPr>
              <w:pStyle w:val="TAL"/>
            </w:pPr>
            <w:proofErr w:type="spellStart"/>
            <w:r w:rsidRPr="00FC2EC9">
              <w:t>MsgB</w:t>
            </w:r>
            <w:proofErr w:type="spellEnd"/>
            <w:r w:rsidRPr="00FC2EC9">
              <w:t xml:space="preserve"> with </w:t>
            </w:r>
            <w:proofErr w:type="spellStart"/>
            <w:r w:rsidRPr="00FC2EC9">
              <w:t>fallbackRAR</w:t>
            </w:r>
            <w:proofErr w:type="spellEnd"/>
          </w:p>
        </w:tc>
        <w:tc>
          <w:tcPr>
            <w:tcW w:w="1000" w:type="pct"/>
          </w:tcPr>
          <w:p w14:paraId="353A7E41" w14:textId="3626D23F" w:rsidR="00846796" w:rsidRPr="0095614D" w:rsidRDefault="00846796" w:rsidP="00BB43DE">
            <w:pPr>
              <w:pStyle w:val="TAC"/>
            </w:pPr>
            <w:r>
              <w:t>A.7.3.2.2.3</w:t>
            </w:r>
          </w:p>
        </w:tc>
        <w:tc>
          <w:tcPr>
            <w:tcW w:w="1000" w:type="pct"/>
          </w:tcPr>
          <w:p w14:paraId="5C9F75A3" w14:textId="6113C613" w:rsidR="00846796" w:rsidRDefault="00302691" w:rsidP="00BB43DE">
            <w:pPr>
              <w:pStyle w:val="TAC"/>
            </w:pPr>
            <w:r>
              <w:t>Nokia</w:t>
            </w:r>
          </w:p>
        </w:tc>
      </w:tr>
      <w:tr w:rsidR="00846796" w14:paraId="1881C317" w14:textId="69DA050D" w:rsidTr="00846796">
        <w:tc>
          <w:tcPr>
            <w:tcW w:w="400" w:type="pct"/>
            <w:vMerge/>
          </w:tcPr>
          <w:p w14:paraId="45126675" w14:textId="77777777" w:rsidR="00846796" w:rsidRPr="00FC2EC9" w:rsidRDefault="00846796" w:rsidP="00FC2EC9">
            <w:pPr>
              <w:pStyle w:val="TAL"/>
            </w:pPr>
          </w:p>
        </w:tc>
        <w:tc>
          <w:tcPr>
            <w:tcW w:w="600" w:type="pct"/>
            <w:vMerge/>
          </w:tcPr>
          <w:p w14:paraId="6DF16028" w14:textId="77777777" w:rsidR="00846796" w:rsidRPr="00FC2EC9" w:rsidRDefault="00846796" w:rsidP="00FC2EC9">
            <w:pPr>
              <w:pStyle w:val="TAL"/>
            </w:pPr>
          </w:p>
        </w:tc>
        <w:tc>
          <w:tcPr>
            <w:tcW w:w="1000" w:type="pct"/>
          </w:tcPr>
          <w:p w14:paraId="6002CD93" w14:textId="34026073" w:rsidR="00846796" w:rsidRPr="00FC2EC9" w:rsidRDefault="00846796" w:rsidP="00AD766A">
            <w:pPr>
              <w:pStyle w:val="TAL"/>
            </w:pPr>
            <w:r w:rsidRPr="00FC2EC9">
              <w:t>Non-</w:t>
            </w:r>
            <w:proofErr w:type="gramStart"/>
            <w:r w:rsidRPr="00FC2EC9">
              <w:t>contention based</w:t>
            </w:r>
            <w:proofErr w:type="gramEnd"/>
            <w:r w:rsidRPr="00FC2EC9">
              <w:t xml:space="preserve"> RA</w:t>
            </w:r>
          </w:p>
        </w:tc>
        <w:tc>
          <w:tcPr>
            <w:tcW w:w="1000" w:type="pct"/>
          </w:tcPr>
          <w:p w14:paraId="669561BB" w14:textId="40CA40A0" w:rsidR="00846796" w:rsidRPr="00FC2EC9" w:rsidRDefault="00846796" w:rsidP="00FC2EC9">
            <w:pPr>
              <w:pStyle w:val="TAL"/>
            </w:pPr>
            <w:proofErr w:type="spellStart"/>
            <w:r w:rsidRPr="00FC2EC9">
              <w:t>MsgB</w:t>
            </w:r>
            <w:proofErr w:type="spellEnd"/>
            <w:r w:rsidRPr="00FC2EC9">
              <w:t xml:space="preserve"> with </w:t>
            </w:r>
            <w:proofErr w:type="spellStart"/>
            <w:r w:rsidRPr="00FC2EC9">
              <w:t>successRAR</w:t>
            </w:r>
            <w:proofErr w:type="spellEnd"/>
          </w:p>
        </w:tc>
        <w:tc>
          <w:tcPr>
            <w:tcW w:w="1000" w:type="pct"/>
          </w:tcPr>
          <w:p w14:paraId="427B8A9F" w14:textId="7BFE88B5" w:rsidR="00846796" w:rsidRPr="0095614D" w:rsidRDefault="00846796" w:rsidP="00BB43DE">
            <w:pPr>
              <w:pStyle w:val="TAC"/>
            </w:pPr>
            <w:r>
              <w:t>A.7.3.2.2.4</w:t>
            </w:r>
          </w:p>
        </w:tc>
        <w:tc>
          <w:tcPr>
            <w:tcW w:w="1000" w:type="pct"/>
          </w:tcPr>
          <w:p w14:paraId="6C00B084" w14:textId="77777777" w:rsidR="00846796" w:rsidRDefault="00846796" w:rsidP="00BB43DE">
            <w:pPr>
              <w:pStyle w:val="TAC"/>
            </w:pPr>
          </w:p>
        </w:tc>
      </w:tr>
    </w:tbl>
    <w:p w14:paraId="792CE99A" w14:textId="24C058BB" w:rsidR="0095614D" w:rsidRDefault="0095614D" w:rsidP="0081088C">
      <w:pPr>
        <w:rPr>
          <w:b/>
          <w:bCs/>
          <w:lang w:val="en-GB"/>
        </w:rPr>
      </w:pPr>
    </w:p>
    <w:p w14:paraId="0218BA8E" w14:textId="77777777" w:rsidR="0095614D" w:rsidRDefault="0095614D" w:rsidP="0081088C">
      <w:pPr>
        <w:rPr>
          <w:b/>
          <w:bCs/>
          <w:lang w:val="en-GB"/>
        </w:rPr>
      </w:pPr>
    </w:p>
    <w:p w14:paraId="296071CD" w14:textId="1C6AFAE6" w:rsidR="00A24755" w:rsidRDefault="007174BD" w:rsidP="00430986">
      <w:pPr>
        <w:rPr>
          <w:lang w:val="en-GB"/>
        </w:rPr>
      </w:pPr>
      <w:r w:rsidRPr="007174BD">
        <w:rPr>
          <w:lang w:val="en-GB"/>
        </w:rPr>
        <w:t>The existing PRACH configurations for 4-step RA type are defined in clauses A.3.8.2 and A.3.8.3 for FR1 and FR2 respectively. Both FR1 and FR2 have 4 configurations for</w:t>
      </w:r>
      <w:r>
        <w:rPr>
          <w:lang w:val="en-GB"/>
        </w:rPr>
        <w:t xml:space="preserve"> CFRA and CBRA, and for SSB-based and CSI-RS based random access. </w:t>
      </w:r>
    </w:p>
    <w:p w14:paraId="0E0F692D" w14:textId="13092DC0" w:rsidR="007174BD" w:rsidRDefault="007174BD" w:rsidP="007174BD">
      <w:pPr>
        <w:pStyle w:val="RAN4observation0"/>
      </w:pPr>
      <w:bookmarkStart w:id="27" w:name="_Toc47706991"/>
      <w:r>
        <w:t>The existing 4-step RA type test configurations include FR1 and FR2 scenarios for CBRA and CFRA, as well as SSB-based and CSI-RS based random access.</w:t>
      </w:r>
      <w:bookmarkEnd w:id="27"/>
      <w:r>
        <w:t xml:space="preserve"> </w:t>
      </w:r>
    </w:p>
    <w:p w14:paraId="622CE987" w14:textId="45015A60" w:rsidR="007174BD" w:rsidRDefault="007174BD" w:rsidP="007174BD">
      <w:pPr>
        <w:pStyle w:val="RAN4proposal"/>
        <w:rPr>
          <w:lang w:val="en-GB"/>
        </w:rPr>
      </w:pPr>
      <w:bookmarkStart w:id="28" w:name="_Toc47706992"/>
      <w:r>
        <w:rPr>
          <w:lang w:val="en-GB"/>
        </w:rPr>
        <w:t>Define 2 new 2-step RA type specific configurations for FR1 and FR2, CBRA and CFRA and SSB-based random access in clause A.3.8</w:t>
      </w:r>
      <w:r w:rsidR="0076795A">
        <w:rPr>
          <w:lang w:val="en-GB"/>
        </w:rPr>
        <w:t xml:space="preserve"> as described in </w:t>
      </w:r>
      <w:r w:rsidR="0076795A">
        <w:rPr>
          <w:lang w:val="en-GB"/>
        </w:rPr>
        <w:fldChar w:fldCharType="begin"/>
      </w:r>
      <w:r w:rsidR="0076795A">
        <w:rPr>
          <w:lang w:val="en-GB"/>
        </w:rPr>
        <w:instrText xml:space="preserve"> REF _Ref45615570 \h </w:instrText>
      </w:r>
      <w:r w:rsidR="0076795A">
        <w:rPr>
          <w:lang w:val="en-GB"/>
        </w:rPr>
      </w:r>
      <w:r w:rsidR="0076795A">
        <w:rPr>
          <w:lang w:val="en-GB"/>
        </w:rPr>
        <w:fldChar w:fldCharType="separate"/>
      </w:r>
      <w:r w:rsidR="00FC2EC9">
        <w:t xml:space="preserve">Table </w:t>
      </w:r>
      <w:r w:rsidR="00FC2EC9">
        <w:rPr>
          <w:noProof/>
        </w:rPr>
        <w:t>6</w:t>
      </w:r>
      <w:r w:rsidR="0076795A">
        <w:rPr>
          <w:lang w:val="en-GB"/>
        </w:rPr>
        <w:fldChar w:fldCharType="end"/>
      </w:r>
      <w:r>
        <w:rPr>
          <w:lang w:val="en-GB"/>
        </w:rPr>
        <w:t>.</w:t>
      </w:r>
      <w:bookmarkEnd w:id="28"/>
      <w:r>
        <w:rPr>
          <w:lang w:val="en-GB"/>
        </w:rPr>
        <w:t xml:space="preserve"> </w:t>
      </w:r>
    </w:p>
    <w:p w14:paraId="0DF9A153" w14:textId="61703F17" w:rsidR="000A13AF" w:rsidRPr="000A13AF" w:rsidRDefault="000A13AF" w:rsidP="000A13AF">
      <w:pPr>
        <w:pStyle w:val="Caption"/>
        <w:rPr>
          <w:lang w:val="en-GB"/>
        </w:rPr>
      </w:pPr>
      <w:bookmarkStart w:id="29" w:name="_Ref45615570"/>
      <w:r>
        <w:t xml:space="preserve">Table </w:t>
      </w:r>
      <w:r w:rsidR="0095614D">
        <w:fldChar w:fldCharType="begin"/>
      </w:r>
      <w:r w:rsidR="0095614D">
        <w:instrText xml:space="preserve"> SEQ Table \* ARABIC </w:instrText>
      </w:r>
      <w:r w:rsidR="0095614D">
        <w:fldChar w:fldCharType="separate"/>
      </w:r>
      <w:r w:rsidR="00846796">
        <w:rPr>
          <w:noProof/>
        </w:rPr>
        <w:t>6</w:t>
      </w:r>
      <w:r w:rsidR="0095614D">
        <w:rPr>
          <w:noProof/>
        </w:rPr>
        <w:fldChar w:fldCharType="end"/>
      </w:r>
      <w:bookmarkEnd w:id="29"/>
      <w:r>
        <w:t xml:space="preserve"> Description of</w:t>
      </w:r>
      <w:r w:rsidR="0076795A">
        <w:t xml:space="preserve"> the proposed</w:t>
      </w:r>
      <w:r>
        <w:t xml:space="preserve"> configuration clauses including 2-step RA type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280"/>
        <w:gridCol w:w="5337"/>
      </w:tblGrid>
      <w:tr w:rsidR="000A13AF" w14:paraId="4FEC4B9B" w14:textId="77777777" w:rsidTr="00FD2427">
        <w:tc>
          <w:tcPr>
            <w:tcW w:w="3964" w:type="dxa"/>
          </w:tcPr>
          <w:p w14:paraId="6FC4CDF3" w14:textId="77777777" w:rsidR="000A13AF" w:rsidRDefault="000A13AF" w:rsidP="00A43BD2">
            <w:pPr>
              <w:pStyle w:val="TAH"/>
            </w:pPr>
            <w:r>
              <w:lastRenderedPageBreak/>
              <w:t xml:space="preserve">Configuration Clause </w:t>
            </w:r>
          </w:p>
        </w:tc>
        <w:tc>
          <w:tcPr>
            <w:tcW w:w="4944" w:type="dxa"/>
          </w:tcPr>
          <w:p w14:paraId="6C1DD7CA" w14:textId="77777777" w:rsidR="000A13AF" w:rsidRDefault="000A13AF" w:rsidP="00A43BD2">
            <w:pPr>
              <w:pStyle w:val="TAH"/>
            </w:pPr>
            <w:r>
              <w:t>Description</w:t>
            </w:r>
          </w:p>
        </w:tc>
      </w:tr>
      <w:tr w:rsidR="000A13AF" w14:paraId="2C4C441F" w14:textId="77777777" w:rsidTr="00FD2427">
        <w:tc>
          <w:tcPr>
            <w:tcW w:w="3964" w:type="dxa"/>
          </w:tcPr>
          <w:p w14:paraId="371D5073" w14:textId="77777777" w:rsidR="000A13AF" w:rsidRDefault="000A13AF" w:rsidP="00A43BD2">
            <w:pPr>
              <w:pStyle w:val="TAL"/>
            </w:pPr>
            <w:r w:rsidRPr="000A13AF">
              <w:t>A.3.8.2.1</w:t>
            </w:r>
            <w:r>
              <w:t xml:space="preserve"> </w:t>
            </w:r>
            <w:r w:rsidRPr="000A13AF">
              <w:t>FR1 PRACH configuration 1</w:t>
            </w:r>
          </w:p>
        </w:tc>
        <w:tc>
          <w:tcPr>
            <w:tcW w:w="4944" w:type="dxa"/>
          </w:tcPr>
          <w:p w14:paraId="7AA42F21" w14:textId="77777777" w:rsidR="000A13AF" w:rsidRDefault="000A13AF" w:rsidP="00A43BD2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SSB-based contention based </w:t>
            </w:r>
            <w:r>
              <w:rPr>
                <w:lang w:eastAsia="zh-CN"/>
              </w:rPr>
              <w:t>4-step RA type</w:t>
            </w:r>
            <w:r w:rsidRPr="006F4D85">
              <w:rPr>
                <w:lang w:eastAsia="zh-CN"/>
              </w:rPr>
              <w:t xml:space="preserve"> in FR1.</w:t>
            </w:r>
          </w:p>
          <w:p w14:paraId="07B0FFA6" w14:textId="77777777" w:rsidR="000A13AF" w:rsidRPr="000A13AF" w:rsidRDefault="000A13AF" w:rsidP="00A43BD2">
            <w:pPr>
              <w:pStyle w:val="TAL"/>
              <w:rPr>
                <w:lang w:val="en-US"/>
              </w:rPr>
            </w:pPr>
          </w:p>
        </w:tc>
      </w:tr>
      <w:tr w:rsidR="000A13AF" w14:paraId="0D6D3FAA" w14:textId="77777777" w:rsidTr="00FD2427">
        <w:tc>
          <w:tcPr>
            <w:tcW w:w="3964" w:type="dxa"/>
          </w:tcPr>
          <w:p w14:paraId="04DE1150" w14:textId="77777777" w:rsidR="000A13AF" w:rsidRDefault="000A13AF" w:rsidP="00A43BD2">
            <w:pPr>
              <w:pStyle w:val="TAL"/>
            </w:pPr>
            <w:r w:rsidRPr="00FC127F">
              <w:t>A.3.8.2.2</w:t>
            </w:r>
            <w:r w:rsidRPr="000A13AF">
              <w:t xml:space="preserve"> FR1 PRACH configuration </w:t>
            </w:r>
            <w:r>
              <w:t>2</w:t>
            </w:r>
          </w:p>
        </w:tc>
        <w:tc>
          <w:tcPr>
            <w:tcW w:w="4944" w:type="dxa"/>
          </w:tcPr>
          <w:p w14:paraId="564AD871" w14:textId="77777777" w:rsidR="000A13AF" w:rsidRDefault="000A13AF" w:rsidP="00A43BD2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SSB based non-contention based </w:t>
            </w:r>
            <w:r>
              <w:rPr>
                <w:lang w:eastAsia="zh-CN"/>
              </w:rPr>
              <w:t>4-step RA type</w:t>
            </w:r>
            <w:r w:rsidRPr="006F4D85">
              <w:rPr>
                <w:lang w:eastAsia="zh-CN"/>
              </w:rPr>
              <w:t xml:space="preserve"> in FR1.</w:t>
            </w:r>
          </w:p>
          <w:p w14:paraId="105E519A" w14:textId="77777777" w:rsidR="000A13AF" w:rsidRPr="000A13AF" w:rsidRDefault="000A13AF" w:rsidP="00A43BD2">
            <w:pPr>
              <w:pStyle w:val="TAL"/>
              <w:rPr>
                <w:lang w:val="en-US"/>
              </w:rPr>
            </w:pPr>
          </w:p>
        </w:tc>
      </w:tr>
      <w:tr w:rsidR="000A13AF" w14:paraId="4C51C038" w14:textId="77777777" w:rsidTr="00FD2427">
        <w:tc>
          <w:tcPr>
            <w:tcW w:w="3964" w:type="dxa"/>
          </w:tcPr>
          <w:p w14:paraId="33301182" w14:textId="77777777" w:rsidR="000A13AF" w:rsidRDefault="000A13AF" w:rsidP="00A43BD2">
            <w:pPr>
              <w:pStyle w:val="TAL"/>
            </w:pPr>
            <w:r w:rsidRPr="00FC127F">
              <w:t>A.3.8.2.3</w:t>
            </w:r>
            <w:r w:rsidRPr="000A13AF">
              <w:t xml:space="preserve"> FR1 PRACH configuration </w:t>
            </w:r>
            <w:r>
              <w:t>3</w:t>
            </w:r>
          </w:p>
        </w:tc>
        <w:tc>
          <w:tcPr>
            <w:tcW w:w="4944" w:type="dxa"/>
          </w:tcPr>
          <w:p w14:paraId="561C7D45" w14:textId="77777777" w:rsidR="000A13AF" w:rsidRDefault="000A13AF" w:rsidP="00A43BD2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CSI-RS based non-contention based </w:t>
            </w:r>
            <w:r>
              <w:rPr>
                <w:lang w:eastAsia="zh-CN"/>
              </w:rPr>
              <w:t>4-step RA type</w:t>
            </w:r>
            <w:r w:rsidRPr="006F4D85">
              <w:rPr>
                <w:lang w:eastAsia="zh-CN"/>
              </w:rPr>
              <w:t xml:space="preserve"> in FR1.</w:t>
            </w:r>
          </w:p>
          <w:p w14:paraId="1DFEA020" w14:textId="77777777" w:rsidR="000A13AF" w:rsidRPr="000A13AF" w:rsidRDefault="000A13AF" w:rsidP="00A43BD2">
            <w:pPr>
              <w:pStyle w:val="TAL"/>
              <w:rPr>
                <w:lang w:val="en-US"/>
              </w:rPr>
            </w:pPr>
          </w:p>
        </w:tc>
      </w:tr>
      <w:tr w:rsidR="000A13AF" w14:paraId="17F161E5" w14:textId="77777777" w:rsidTr="00FD2427">
        <w:tc>
          <w:tcPr>
            <w:tcW w:w="3964" w:type="dxa"/>
          </w:tcPr>
          <w:p w14:paraId="774800F4" w14:textId="77777777" w:rsidR="000A13AF" w:rsidRDefault="000A13AF" w:rsidP="00A43BD2">
            <w:pPr>
              <w:pStyle w:val="TAL"/>
            </w:pPr>
            <w:r w:rsidRPr="00FC127F">
              <w:t>A.3.8.2.4</w:t>
            </w:r>
            <w:r w:rsidRPr="000A13AF">
              <w:t xml:space="preserve"> FR1 PRACH configuration </w:t>
            </w:r>
            <w:r>
              <w:t xml:space="preserve">4 </w:t>
            </w:r>
          </w:p>
        </w:tc>
        <w:tc>
          <w:tcPr>
            <w:tcW w:w="4944" w:type="dxa"/>
          </w:tcPr>
          <w:p w14:paraId="20597DF7" w14:textId="77777777" w:rsidR="000A13AF" w:rsidRDefault="000A13AF" w:rsidP="00A43BD2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CSI-RS based non-contention based </w:t>
            </w:r>
            <w:r>
              <w:rPr>
                <w:lang w:eastAsia="zh-CN"/>
              </w:rPr>
              <w:t>4-step RA type</w:t>
            </w:r>
            <w:r w:rsidRPr="006F4D85">
              <w:rPr>
                <w:lang w:eastAsia="zh-CN"/>
              </w:rPr>
              <w:t xml:space="preserve"> in FR1 to convey BFR.</w:t>
            </w:r>
          </w:p>
          <w:p w14:paraId="244220CF" w14:textId="77777777" w:rsidR="000A13AF" w:rsidRPr="000A13AF" w:rsidRDefault="000A13AF" w:rsidP="00A43BD2">
            <w:pPr>
              <w:pStyle w:val="TAL"/>
              <w:rPr>
                <w:lang w:val="en-US"/>
              </w:rPr>
            </w:pPr>
          </w:p>
        </w:tc>
      </w:tr>
      <w:tr w:rsidR="000A13AF" w14:paraId="1A72C953" w14:textId="77777777" w:rsidTr="00FD2427">
        <w:tc>
          <w:tcPr>
            <w:tcW w:w="3964" w:type="dxa"/>
          </w:tcPr>
          <w:p w14:paraId="2245469D" w14:textId="18E719B5" w:rsidR="000A13AF" w:rsidRDefault="000A13AF" w:rsidP="00A43BD2">
            <w:pPr>
              <w:pStyle w:val="TAL"/>
            </w:pPr>
            <w:bookmarkStart w:id="30" w:name="_Hlk46919364"/>
            <w:r w:rsidRPr="00FC127F">
              <w:t>A.3.8.2.</w:t>
            </w:r>
            <w:r>
              <w:t>5</w:t>
            </w:r>
            <w:r w:rsidRPr="000A13AF">
              <w:t xml:space="preserve"> FR1 PRACH configuration </w:t>
            </w:r>
            <w:r>
              <w:t xml:space="preserve">5 </w:t>
            </w:r>
          </w:p>
        </w:tc>
        <w:tc>
          <w:tcPr>
            <w:tcW w:w="4944" w:type="dxa"/>
          </w:tcPr>
          <w:p w14:paraId="56B2C642" w14:textId="06C92E16" w:rsidR="000A13AF" w:rsidRPr="006D4859" w:rsidRDefault="000A13AF" w:rsidP="00A43BD2">
            <w:pPr>
              <w:pStyle w:val="TAL"/>
              <w:rPr>
                <w:b/>
                <w:bCs/>
                <w:highlight w:val="yellow"/>
                <w:lang w:eastAsia="zh-CN"/>
              </w:rPr>
            </w:pPr>
            <w:r w:rsidRPr="006D4859">
              <w:rPr>
                <w:b/>
                <w:bCs/>
                <w:highlight w:val="yellow"/>
                <w:lang w:eastAsia="zh-CN"/>
              </w:rPr>
              <w:t>SSB-based contention based 2-step RA type in FR1</w:t>
            </w:r>
          </w:p>
          <w:p w14:paraId="236CA7EC" w14:textId="77777777" w:rsidR="000A13AF" w:rsidRPr="006D4859" w:rsidRDefault="000A13AF" w:rsidP="00A43BD2">
            <w:pPr>
              <w:pStyle w:val="TAL"/>
              <w:rPr>
                <w:b/>
                <w:bCs/>
                <w:highlight w:val="yellow"/>
              </w:rPr>
            </w:pPr>
          </w:p>
        </w:tc>
      </w:tr>
      <w:tr w:rsidR="000A13AF" w14:paraId="1B6CEA5C" w14:textId="77777777" w:rsidTr="00FD2427">
        <w:tc>
          <w:tcPr>
            <w:tcW w:w="3964" w:type="dxa"/>
          </w:tcPr>
          <w:p w14:paraId="40A23EA8" w14:textId="74D1F9FC" w:rsidR="000A13AF" w:rsidRDefault="000A13AF" w:rsidP="00A43BD2">
            <w:pPr>
              <w:pStyle w:val="TAL"/>
            </w:pPr>
            <w:r w:rsidRPr="00FC127F">
              <w:t>A.3.8.2.</w:t>
            </w:r>
            <w:r>
              <w:t>6</w:t>
            </w:r>
            <w:r w:rsidRPr="000A13AF">
              <w:t xml:space="preserve"> FR1 PRACH configuration </w:t>
            </w:r>
            <w:r>
              <w:t xml:space="preserve">6 </w:t>
            </w:r>
          </w:p>
        </w:tc>
        <w:tc>
          <w:tcPr>
            <w:tcW w:w="4944" w:type="dxa"/>
          </w:tcPr>
          <w:p w14:paraId="2B4A9424" w14:textId="6EF9A967" w:rsidR="000A13AF" w:rsidRPr="006D4859" w:rsidRDefault="000A13AF" w:rsidP="00A43BD2">
            <w:pPr>
              <w:pStyle w:val="TAL"/>
              <w:rPr>
                <w:b/>
                <w:bCs/>
                <w:highlight w:val="yellow"/>
                <w:lang w:eastAsia="zh-CN"/>
              </w:rPr>
            </w:pPr>
            <w:r w:rsidRPr="006D4859">
              <w:rPr>
                <w:b/>
                <w:bCs/>
                <w:highlight w:val="yellow"/>
                <w:lang w:eastAsia="zh-CN"/>
              </w:rPr>
              <w:t>SSB based non-contention based 2-step RA type in FR1</w:t>
            </w:r>
          </w:p>
          <w:p w14:paraId="6721EC23" w14:textId="77777777" w:rsidR="000A13AF" w:rsidRPr="006D4859" w:rsidRDefault="000A13AF" w:rsidP="00A43BD2">
            <w:pPr>
              <w:pStyle w:val="TAL"/>
              <w:rPr>
                <w:b/>
                <w:bCs/>
                <w:highlight w:val="yellow"/>
              </w:rPr>
            </w:pPr>
          </w:p>
        </w:tc>
      </w:tr>
      <w:tr w:rsidR="000A13AF" w14:paraId="7F47C914" w14:textId="77777777" w:rsidTr="00FD2427">
        <w:tc>
          <w:tcPr>
            <w:tcW w:w="3964" w:type="dxa"/>
          </w:tcPr>
          <w:p w14:paraId="3C6797A0" w14:textId="77777777" w:rsidR="000A13AF" w:rsidRDefault="000A13AF" w:rsidP="00A43BD2">
            <w:pPr>
              <w:pStyle w:val="TAL"/>
            </w:pPr>
            <w:r w:rsidRPr="00FC127F">
              <w:t>A.3.8.3.1</w:t>
            </w:r>
            <w:r>
              <w:t xml:space="preserve"> </w:t>
            </w:r>
            <w:r w:rsidRPr="000A13AF">
              <w:t>FR</w:t>
            </w:r>
            <w:r>
              <w:t>2</w:t>
            </w:r>
            <w:r w:rsidRPr="000A13AF">
              <w:t xml:space="preserve"> PRACH configuration 1</w:t>
            </w:r>
          </w:p>
        </w:tc>
        <w:tc>
          <w:tcPr>
            <w:tcW w:w="4944" w:type="dxa"/>
          </w:tcPr>
          <w:p w14:paraId="6D30A48C" w14:textId="77777777" w:rsidR="000A13AF" w:rsidRDefault="000A13AF" w:rsidP="00A43BD2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SSB-based contention based </w:t>
            </w:r>
            <w:r w:rsidRPr="000A13AF">
              <w:rPr>
                <w:lang w:eastAsia="zh-CN"/>
              </w:rPr>
              <w:t xml:space="preserve">4-step RA type </w:t>
            </w:r>
            <w:r w:rsidRPr="006F4D85">
              <w:rPr>
                <w:lang w:eastAsia="zh-CN"/>
              </w:rPr>
              <w:t>in FR2.</w:t>
            </w:r>
          </w:p>
          <w:p w14:paraId="7E257D60" w14:textId="77777777" w:rsidR="000A13AF" w:rsidRPr="000A13AF" w:rsidRDefault="000A13AF" w:rsidP="00A43BD2">
            <w:pPr>
              <w:pStyle w:val="TAL"/>
              <w:rPr>
                <w:lang w:val="en-US"/>
              </w:rPr>
            </w:pPr>
          </w:p>
        </w:tc>
      </w:tr>
      <w:tr w:rsidR="000A13AF" w14:paraId="4201EA3B" w14:textId="77777777" w:rsidTr="00FD2427">
        <w:tc>
          <w:tcPr>
            <w:tcW w:w="3964" w:type="dxa"/>
          </w:tcPr>
          <w:p w14:paraId="7FF9F22F" w14:textId="77777777" w:rsidR="000A13AF" w:rsidRDefault="000A13AF" w:rsidP="00A43BD2">
            <w:pPr>
              <w:pStyle w:val="TAL"/>
            </w:pPr>
            <w:r w:rsidRPr="00FC127F">
              <w:t>A.3.8.3.2</w:t>
            </w:r>
            <w:r>
              <w:t xml:space="preserve"> </w:t>
            </w:r>
            <w:r w:rsidRPr="000A13AF">
              <w:t>FR</w:t>
            </w:r>
            <w:r>
              <w:t>2</w:t>
            </w:r>
            <w:r w:rsidRPr="000A13AF">
              <w:t xml:space="preserve"> PRACH configuration </w:t>
            </w:r>
            <w:r>
              <w:t>2</w:t>
            </w:r>
          </w:p>
        </w:tc>
        <w:tc>
          <w:tcPr>
            <w:tcW w:w="4944" w:type="dxa"/>
          </w:tcPr>
          <w:p w14:paraId="32CCE0E6" w14:textId="77777777" w:rsidR="000A13AF" w:rsidRDefault="000A13AF" w:rsidP="00A43BD2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SSB based non-contention based </w:t>
            </w:r>
            <w:r>
              <w:rPr>
                <w:lang w:eastAsia="zh-CN"/>
              </w:rPr>
              <w:t>4-step RA type</w:t>
            </w:r>
            <w:r w:rsidRPr="006F4D85">
              <w:rPr>
                <w:lang w:eastAsia="zh-CN"/>
              </w:rPr>
              <w:t xml:space="preserve"> in FR2.</w:t>
            </w:r>
          </w:p>
          <w:p w14:paraId="78DC99B7" w14:textId="77777777" w:rsidR="000A13AF" w:rsidRPr="000A13AF" w:rsidRDefault="000A13AF" w:rsidP="00A43BD2">
            <w:pPr>
              <w:pStyle w:val="TAL"/>
              <w:rPr>
                <w:lang w:val="en-US"/>
              </w:rPr>
            </w:pPr>
          </w:p>
        </w:tc>
      </w:tr>
      <w:tr w:rsidR="000A13AF" w14:paraId="33F6658E" w14:textId="77777777" w:rsidTr="00FD2427">
        <w:tc>
          <w:tcPr>
            <w:tcW w:w="3964" w:type="dxa"/>
          </w:tcPr>
          <w:p w14:paraId="5E83B0E0" w14:textId="77777777" w:rsidR="000A13AF" w:rsidRDefault="000A13AF" w:rsidP="00A43BD2">
            <w:pPr>
              <w:pStyle w:val="TAL"/>
            </w:pPr>
            <w:r w:rsidRPr="00FC127F">
              <w:t>A.3.8.3.3</w:t>
            </w:r>
            <w:r>
              <w:t xml:space="preserve"> </w:t>
            </w:r>
            <w:r w:rsidRPr="000A13AF">
              <w:t>FR</w:t>
            </w:r>
            <w:r>
              <w:t>2</w:t>
            </w:r>
            <w:r w:rsidRPr="000A13AF">
              <w:t xml:space="preserve"> PRACH configuration </w:t>
            </w:r>
            <w:r>
              <w:t>3</w:t>
            </w:r>
          </w:p>
        </w:tc>
        <w:tc>
          <w:tcPr>
            <w:tcW w:w="4944" w:type="dxa"/>
          </w:tcPr>
          <w:p w14:paraId="7D255A3D" w14:textId="77777777" w:rsidR="000A13AF" w:rsidRDefault="000A13AF" w:rsidP="00A43BD2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CSI-RS based non-contention based </w:t>
            </w:r>
            <w:r>
              <w:rPr>
                <w:lang w:eastAsia="zh-CN"/>
              </w:rPr>
              <w:t>4-step RA type</w:t>
            </w:r>
            <w:r w:rsidRPr="006F4D85">
              <w:rPr>
                <w:lang w:eastAsia="zh-CN"/>
              </w:rPr>
              <w:t xml:space="preserve"> in FR2.</w:t>
            </w:r>
          </w:p>
          <w:p w14:paraId="1D03C056" w14:textId="77777777" w:rsidR="000A13AF" w:rsidRPr="000A13AF" w:rsidRDefault="000A13AF" w:rsidP="00A43BD2">
            <w:pPr>
              <w:pStyle w:val="TAL"/>
              <w:rPr>
                <w:lang w:val="en-US"/>
              </w:rPr>
            </w:pPr>
          </w:p>
        </w:tc>
      </w:tr>
      <w:tr w:rsidR="000A13AF" w14:paraId="3CBBB5FA" w14:textId="77777777" w:rsidTr="00FD2427">
        <w:tc>
          <w:tcPr>
            <w:tcW w:w="3964" w:type="dxa"/>
          </w:tcPr>
          <w:p w14:paraId="0EA2C8EA" w14:textId="77777777" w:rsidR="000A13AF" w:rsidRDefault="000A13AF" w:rsidP="00A43BD2">
            <w:pPr>
              <w:pStyle w:val="TAL"/>
            </w:pPr>
            <w:r w:rsidRPr="00FC127F">
              <w:t>A.3.8.3.4</w:t>
            </w:r>
            <w:r>
              <w:t xml:space="preserve"> </w:t>
            </w:r>
            <w:r w:rsidRPr="000A13AF">
              <w:t>FR</w:t>
            </w:r>
            <w:r>
              <w:t>2</w:t>
            </w:r>
            <w:r w:rsidRPr="000A13AF">
              <w:t xml:space="preserve"> PRACH configuration </w:t>
            </w:r>
            <w:r>
              <w:t>4</w:t>
            </w:r>
          </w:p>
        </w:tc>
        <w:tc>
          <w:tcPr>
            <w:tcW w:w="4944" w:type="dxa"/>
          </w:tcPr>
          <w:p w14:paraId="160261B2" w14:textId="77777777" w:rsidR="000A13AF" w:rsidRDefault="000A13AF" w:rsidP="00A43BD2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CSI-RS based non-contention based </w:t>
            </w:r>
            <w:r>
              <w:rPr>
                <w:lang w:eastAsia="zh-CN"/>
              </w:rPr>
              <w:t>4-step RA type</w:t>
            </w:r>
            <w:r w:rsidRPr="006F4D85">
              <w:rPr>
                <w:lang w:eastAsia="zh-CN"/>
              </w:rPr>
              <w:t xml:space="preserve"> in FR2 to convey BFR.</w:t>
            </w:r>
          </w:p>
          <w:p w14:paraId="746AB557" w14:textId="77777777" w:rsidR="000A13AF" w:rsidRPr="000A13AF" w:rsidRDefault="000A13AF" w:rsidP="00A43BD2">
            <w:pPr>
              <w:pStyle w:val="TAL"/>
              <w:rPr>
                <w:lang w:val="en-US"/>
              </w:rPr>
            </w:pPr>
          </w:p>
        </w:tc>
      </w:tr>
      <w:tr w:rsidR="000A13AF" w14:paraId="3E409A51" w14:textId="77777777" w:rsidTr="00FD2427">
        <w:tc>
          <w:tcPr>
            <w:tcW w:w="3964" w:type="dxa"/>
          </w:tcPr>
          <w:p w14:paraId="08411CE7" w14:textId="35C06E70" w:rsidR="000A13AF" w:rsidRDefault="000A13AF" w:rsidP="00A43BD2">
            <w:pPr>
              <w:pStyle w:val="TAL"/>
            </w:pPr>
            <w:r w:rsidRPr="00FC127F">
              <w:t>A.3.8.3.</w:t>
            </w:r>
            <w:r>
              <w:t xml:space="preserve">5 </w:t>
            </w:r>
            <w:r w:rsidRPr="000A13AF">
              <w:t>FR</w:t>
            </w:r>
            <w:r>
              <w:t>2</w:t>
            </w:r>
            <w:r w:rsidRPr="000A13AF">
              <w:t xml:space="preserve"> PRACH configuration </w:t>
            </w:r>
            <w:r>
              <w:t>5</w:t>
            </w:r>
          </w:p>
        </w:tc>
        <w:tc>
          <w:tcPr>
            <w:tcW w:w="4944" w:type="dxa"/>
          </w:tcPr>
          <w:p w14:paraId="44FE7EAB" w14:textId="20569506" w:rsidR="000A13AF" w:rsidRPr="006D4859" w:rsidRDefault="000A13AF" w:rsidP="00A43BD2">
            <w:pPr>
              <w:pStyle w:val="TAL"/>
              <w:rPr>
                <w:b/>
                <w:bCs/>
                <w:highlight w:val="yellow"/>
                <w:lang w:eastAsia="zh-CN"/>
              </w:rPr>
            </w:pPr>
            <w:r w:rsidRPr="006D4859">
              <w:rPr>
                <w:b/>
                <w:bCs/>
                <w:highlight w:val="yellow"/>
                <w:lang w:eastAsia="zh-CN"/>
              </w:rPr>
              <w:t>SSB-based contention based 2-step RA type in FR2.</w:t>
            </w:r>
          </w:p>
          <w:p w14:paraId="724E3B29" w14:textId="77777777" w:rsidR="000A13AF" w:rsidRPr="006D4859" w:rsidRDefault="000A13AF" w:rsidP="00A43BD2">
            <w:pPr>
              <w:pStyle w:val="TAL"/>
              <w:rPr>
                <w:b/>
                <w:bCs/>
                <w:highlight w:val="yellow"/>
              </w:rPr>
            </w:pPr>
          </w:p>
        </w:tc>
      </w:tr>
      <w:tr w:rsidR="000A13AF" w14:paraId="0301BA25" w14:textId="77777777" w:rsidTr="00FD2427">
        <w:tc>
          <w:tcPr>
            <w:tcW w:w="3964" w:type="dxa"/>
          </w:tcPr>
          <w:p w14:paraId="4F6CEA2B" w14:textId="32599E39" w:rsidR="000A13AF" w:rsidRDefault="000A13AF" w:rsidP="00A43BD2">
            <w:pPr>
              <w:pStyle w:val="TAL"/>
            </w:pPr>
            <w:r w:rsidRPr="00FC127F">
              <w:t>A.3.8.3.</w:t>
            </w:r>
            <w:r>
              <w:t xml:space="preserve">6 </w:t>
            </w:r>
            <w:r w:rsidRPr="000A13AF">
              <w:t>FR</w:t>
            </w:r>
            <w:r>
              <w:t>2</w:t>
            </w:r>
            <w:r w:rsidRPr="000A13AF">
              <w:t xml:space="preserve"> PRACH configuration </w:t>
            </w:r>
            <w:r>
              <w:t>6</w:t>
            </w:r>
          </w:p>
        </w:tc>
        <w:tc>
          <w:tcPr>
            <w:tcW w:w="4944" w:type="dxa"/>
          </w:tcPr>
          <w:p w14:paraId="20605E2C" w14:textId="79F9A293" w:rsidR="000A13AF" w:rsidRPr="006D4859" w:rsidRDefault="000A13AF" w:rsidP="00A43BD2">
            <w:pPr>
              <w:pStyle w:val="TAL"/>
              <w:rPr>
                <w:b/>
                <w:bCs/>
                <w:highlight w:val="yellow"/>
                <w:lang w:eastAsia="zh-CN"/>
              </w:rPr>
            </w:pPr>
            <w:r w:rsidRPr="006D4859">
              <w:rPr>
                <w:b/>
                <w:bCs/>
                <w:highlight w:val="yellow"/>
                <w:lang w:eastAsia="zh-CN"/>
              </w:rPr>
              <w:t>SSB</w:t>
            </w:r>
            <w:r w:rsidR="0076795A" w:rsidRPr="006D4859">
              <w:rPr>
                <w:b/>
                <w:bCs/>
                <w:highlight w:val="yellow"/>
                <w:lang w:eastAsia="zh-CN"/>
              </w:rPr>
              <w:t>-</w:t>
            </w:r>
            <w:r w:rsidRPr="006D4859">
              <w:rPr>
                <w:b/>
                <w:bCs/>
                <w:highlight w:val="yellow"/>
                <w:lang w:eastAsia="zh-CN"/>
              </w:rPr>
              <w:t>based non-contention based 2-step RA type in FR2.</w:t>
            </w:r>
          </w:p>
          <w:p w14:paraId="2C097CB3" w14:textId="77777777" w:rsidR="000A13AF" w:rsidRPr="006D4859" w:rsidRDefault="000A13AF" w:rsidP="00A43BD2">
            <w:pPr>
              <w:pStyle w:val="TAL"/>
              <w:rPr>
                <w:b/>
                <w:bCs/>
                <w:highlight w:val="yellow"/>
              </w:rPr>
            </w:pPr>
          </w:p>
        </w:tc>
      </w:tr>
      <w:bookmarkEnd w:id="30"/>
    </w:tbl>
    <w:p w14:paraId="14FB65B0" w14:textId="3334F998" w:rsidR="007174BD" w:rsidRDefault="007174BD" w:rsidP="007174BD">
      <w:pPr>
        <w:rPr>
          <w:lang w:val="en-GB"/>
        </w:rPr>
      </w:pPr>
    </w:p>
    <w:p w14:paraId="71993D43" w14:textId="0FF6FFF1" w:rsidR="000D5C37" w:rsidRDefault="0030290E" w:rsidP="007174BD">
      <w:pPr>
        <w:rPr>
          <w:lang w:val="en-GB"/>
        </w:rPr>
      </w:pPr>
      <w:r>
        <w:rPr>
          <w:lang w:val="en-GB"/>
        </w:rPr>
        <w:t xml:space="preserve">A Draft CR as also submitted containing baseline implementation of the proposals above for the FR1 Configuration 5, and Contention-based NR standalone case in FR1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_Ref47612348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</w:p>
    <w:p w14:paraId="61EA9C25" w14:textId="7DB73E81" w:rsidR="0030290E" w:rsidRDefault="0030290E" w:rsidP="0095614D">
      <w:pPr>
        <w:pStyle w:val="RAN4proposal"/>
        <w:rPr>
          <w:lang w:val="en-GB"/>
        </w:rPr>
      </w:pPr>
      <w:bookmarkStart w:id="31" w:name="_Toc47706993"/>
      <w:r w:rsidRPr="0030290E">
        <w:rPr>
          <w:lang w:val="en-GB"/>
        </w:rPr>
        <w:t xml:space="preserve">RAN4 to consider the Draft CR containing FR1 Configuration 5, and Contention-based NR standalone case in FR1 in </w:t>
      </w:r>
      <w:r w:rsidRPr="0030290E">
        <w:rPr>
          <w:lang w:val="en-GB"/>
        </w:rPr>
        <w:fldChar w:fldCharType="begin"/>
      </w:r>
      <w:r w:rsidRPr="0030290E">
        <w:rPr>
          <w:lang w:val="en-GB"/>
        </w:rPr>
        <w:instrText xml:space="preserve"> REF _Ref47612348 \r \h </w:instrText>
      </w:r>
      <w:r w:rsidRPr="0030290E">
        <w:rPr>
          <w:lang w:val="en-GB"/>
        </w:rPr>
      </w:r>
      <w:r w:rsidRPr="0030290E">
        <w:rPr>
          <w:lang w:val="en-GB"/>
        </w:rPr>
        <w:fldChar w:fldCharType="separate"/>
      </w:r>
      <w:r w:rsidRPr="0030290E">
        <w:rPr>
          <w:lang w:val="en-GB"/>
        </w:rPr>
        <w:t>[3]</w:t>
      </w:r>
      <w:r w:rsidRPr="0030290E">
        <w:rPr>
          <w:lang w:val="en-GB"/>
        </w:rPr>
        <w:fldChar w:fldCharType="end"/>
      </w:r>
      <w:r w:rsidRPr="0030290E">
        <w:rPr>
          <w:lang w:val="en-GB"/>
        </w:rPr>
        <w:t xml:space="preserve"> as baseline for discussion.</w:t>
      </w:r>
      <w:bookmarkEnd w:id="31"/>
      <w:r w:rsidRPr="0030290E">
        <w:rPr>
          <w:lang w:val="en-GB"/>
        </w:rPr>
        <w:t xml:space="preserve"> </w:t>
      </w:r>
    </w:p>
    <w:p w14:paraId="67628E62" w14:textId="15B73A83" w:rsidR="007B14DF" w:rsidRPr="0030290E" w:rsidRDefault="007B14DF" w:rsidP="0030290E">
      <w:pPr>
        <w:rPr>
          <w:lang w:val="en-GB"/>
        </w:rPr>
      </w:pPr>
    </w:p>
    <w:p w14:paraId="47996095" w14:textId="39AE652D" w:rsidR="00F54FD2" w:rsidRPr="00430986" w:rsidRDefault="00F54FD2" w:rsidP="00F54FD2">
      <w:pPr>
        <w:pStyle w:val="RAN4H1"/>
      </w:pPr>
      <w:r>
        <w:t>P</w:t>
      </w:r>
      <w:r w:rsidRPr="00F54FD2">
        <w:t xml:space="preserve">erformance for procedures </w:t>
      </w:r>
      <w:r>
        <w:t>other than Random Access</w:t>
      </w:r>
    </w:p>
    <w:p w14:paraId="3A9BF371" w14:textId="19F7A3AE" w:rsidR="006B62B3" w:rsidRDefault="007E088F" w:rsidP="006B62B3">
      <w:pPr>
        <w:rPr>
          <w:lang w:val="en-GB"/>
        </w:rPr>
      </w:pPr>
      <w:r>
        <w:rPr>
          <w:lang w:val="en-GB"/>
        </w:rPr>
        <w:t xml:space="preserve">In RAN4 #95e it was agreed to extend timing requirements of other procedures than Random access to 2-step RA type. The changes in 38.133 included </w:t>
      </w:r>
      <w:r w:rsidR="00297669">
        <w:rPr>
          <w:lang w:val="en-GB"/>
        </w:rPr>
        <w:t xml:space="preserve">the addition of clause 3.6.7 with </w:t>
      </w:r>
      <w:r>
        <w:rPr>
          <w:lang w:val="en-GB"/>
        </w:rPr>
        <w:t>applicability rules</w:t>
      </w:r>
      <w:r w:rsidR="00297669">
        <w:rPr>
          <w:lang w:val="en-GB"/>
        </w:rPr>
        <w:t xml:space="preserve"> indicating that timing requirements of RRM procedures are not changed with 2-step RA type. Additionally, the clause 7.1.2 extends the timing requirements from first PUCCH, PUSCH, SRS and PRACH to </w:t>
      </w:r>
      <w:proofErr w:type="spellStart"/>
      <w:r w:rsidR="00B15CC3">
        <w:rPr>
          <w:lang w:val="en-GB"/>
        </w:rPr>
        <w:t>m</w:t>
      </w:r>
      <w:r w:rsidR="00297669">
        <w:rPr>
          <w:lang w:val="en-GB"/>
        </w:rPr>
        <w:t>sgA</w:t>
      </w:r>
      <w:proofErr w:type="spellEnd"/>
      <w:r w:rsidR="00297669">
        <w:rPr>
          <w:lang w:val="en-GB"/>
        </w:rPr>
        <w:t xml:space="preserve"> transmissions. </w:t>
      </w:r>
    </w:p>
    <w:p w14:paraId="5A4BB10E" w14:textId="280F155D" w:rsidR="00297669" w:rsidRDefault="0032739D" w:rsidP="006B62B3">
      <w:pPr>
        <w:rPr>
          <w:lang w:val="en-GB"/>
        </w:rPr>
      </w:pPr>
      <w:r>
        <w:rPr>
          <w:lang w:val="en-GB"/>
        </w:rPr>
        <w:t>An e</w:t>
      </w:r>
      <w:r w:rsidR="00297669">
        <w:rPr>
          <w:lang w:val="en-GB"/>
        </w:rPr>
        <w:t>xample for Handover</w:t>
      </w:r>
      <w:r w:rsidR="00E750D5">
        <w:rPr>
          <w:lang w:val="en-GB"/>
        </w:rPr>
        <w:t xml:space="preserve"> is shown below, where the handover delay is measured starting at the time T3, which </w:t>
      </w:r>
      <w:r w:rsidR="00E750D5" w:rsidRPr="004E396D">
        <w:rPr>
          <w:rFonts w:cs="v4.2.0"/>
        </w:rPr>
        <w:t>starts after the occurrence of the radio link failure</w:t>
      </w:r>
      <w:r>
        <w:rPr>
          <w:rFonts w:cs="v4.2.0"/>
        </w:rPr>
        <w:t xml:space="preserve">, handover delay measurement ends when PRACH is transmitted in Cell 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97669" w14:paraId="5F35146D" w14:textId="77777777" w:rsidTr="00297669">
        <w:tc>
          <w:tcPr>
            <w:tcW w:w="9617" w:type="dxa"/>
          </w:tcPr>
          <w:p w14:paraId="6D30F793" w14:textId="77777777" w:rsidR="00297669" w:rsidRPr="00297669" w:rsidRDefault="00297669" w:rsidP="00297669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hAnsi="Arial" w:cs="Times New Roman"/>
                <w:snapToGrid w:val="0"/>
                <w:sz w:val="22"/>
                <w:szCs w:val="20"/>
                <w:lang w:val="en-GB"/>
              </w:rPr>
            </w:pPr>
            <w:bookmarkStart w:id="32" w:name="_Toc383691088"/>
            <w:r w:rsidRPr="00297669">
              <w:rPr>
                <w:rFonts w:ascii="Arial" w:hAnsi="Arial" w:cs="Times New Roman"/>
                <w:snapToGrid w:val="0"/>
                <w:sz w:val="22"/>
                <w:szCs w:val="20"/>
                <w:lang w:val="en-GB"/>
              </w:rPr>
              <w:t>A.6.3.1.1.3 Test Requirements</w:t>
            </w:r>
          </w:p>
          <w:bookmarkEnd w:id="32"/>
          <w:p w14:paraId="0A96C59B" w14:textId="77777777" w:rsidR="00297669" w:rsidRPr="00297669" w:rsidRDefault="00297669" w:rsidP="00297669">
            <w:pPr>
              <w:spacing w:before="120"/>
              <w:rPr>
                <w:rFonts w:eastAsia="MS Mincho" w:cs="v4.2.0"/>
                <w:szCs w:val="20"/>
                <w:lang w:val="en-GB"/>
              </w:rPr>
            </w:pPr>
            <w:r w:rsidRPr="00297669">
              <w:rPr>
                <w:rFonts w:eastAsia="MS Mincho" w:cs="v4.2.0"/>
                <w:szCs w:val="20"/>
                <w:lang w:val="en-GB"/>
              </w:rPr>
              <w:t xml:space="preserve">The UE shall start to transmit the PRACH to Cell 2 less than 220 </w:t>
            </w:r>
            <w:proofErr w:type="spellStart"/>
            <w:r w:rsidRPr="00297669">
              <w:rPr>
                <w:rFonts w:eastAsia="MS Mincho" w:cs="v4.2.0"/>
                <w:szCs w:val="20"/>
                <w:lang w:val="en-GB"/>
              </w:rPr>
              <w:t>ms</w:t>
            </w:r>
            <w:proofErr w:type="spellEnd"/>
            <w:r w:rsidRPr="00297669">
              <w:rPr>
                <w:rFonts w:eastAsia="MS Mincho" w:cs="v4.2.0"/>
                <w:szCs w:val="20"/>
                <w:lang w:val="en-GB"/>
              </w:rPr>
              <w:t xml:space="preserve"> from the beginning of time period T3.</w:t>
            </w:r>
          </w:p>
          <w:p w14:paraId="552780E2" w14:textId="77777777" w:rsidR="00297669" w:rsidRPr="00297669" w:rsidRDefault="00297669" w:rsidP="00297669">
            <w:pPr>
              <w:spacing w:after="180"/>
              <w:rPr>
                <w:rFonts w:cs="v4.2.0"/>
                <w:szCs w:val="20"/>
                <w:lang w:val="en-GB"/>
              </w:rPr>
            </w:pPr>
            <w:r w:rsidRPr="00297669">
              <w:rPr>
                <w:rFonts w:cs="v4.2.0"/>
                <w:szCs w:val="20"/>
                <w:lang w:val="en-GB"/>
              </w:rPr>
              <w:t>The rate of correct handovers observed during repeated tests shall be at least 90%.</w:t>
            </w:r>
          </w:p>
          <w:p w14:paraId="67883311" w14:textId="77777777" w:rsidR="00297669" w:rsidRPr="00297669" w:rsidRDefault="00297669" w:rsidP="00297669">
            <w:pPr>
              <w:keepLines/>
              <w:spacing w:after="180"/>
              <w:ind w:left="1135" w:hanging="851"/>
              <w:rPr>
                <w:rFonts w:cs="Times New Roman"/>
                <w:szCs w:val="20"/>
                <w:lang w:val="en-GB"/>
              </w:rPr>
            </w:pPr>
            <w:r w:rsidRPr="00297669">
              <w:rPr>
                <w:rFonts w:cs="v4.2.0"/>
                <w:szCs w:val="20"/>
                <w:lang w:val="en-GB"/>
              </w:rPr>
              <w:t>NOTE:</w:t>
            </w:r>
            <w:r w:rsidRPr="00297669">
              <w:rPr>
                <w:rFonts w:cs="v4.2.0"/>
                <w:szCs w:val="20"/>
                <w:lang w:val="en-GB"/>
              </w:rPr>
              <w:tab/>
              <w:t xml:space="preserve">The handover delay can be expressed as: RRC procedure delay + </w:t>
            </w:r>
            <w:proofErr w:type="spellStart"/>
            <w:r w:rsidRPr="00297669">
              <w:rPr>
                <w:rFonts w:cs="Times New Roman"/>
                <w:bCs/>
                <w:szCs w:val="20"/>
                <w:lang w:val="en-GB"/>
              </w:rPr>
              <w:t>T</w:t>
            </w:r>
            <w:r w:rsidRPr="00297669">
              <w:rPr>
                <w:rFonts w:cs="Times New Roman"/>
                <w:bCs/>
                <w:szCs w:val="20"/>
                <w:vertAlign w:val="subscript"/>
                <w:lang w:val="en-GB"/>
              </w:rPr>
              <w:t>interrupt</w:t>
            </w:r>
            <w:proofErr w:type="spellEnd"/>
            <w:r w:rsidRPr="00297669">
              <w:rPr>
                <w:rFonts w:cs="v4.2.0"/>
                <w:szCs w:val="20"/>
                <w:lang w:val="en-GB"/>
              </w:rPr>
              <w:t>, where:</w:t>
            </w:r>
          </w:p>
          <w:p w14:paraId="6F1C12A0" w14:textId="77777777" w:rsidR="00297669" w:rsidRPr="00297669" w:rsidRDefault="00297669" w:rsidP="00297669">
            <w:pPr>
              <w:keepLines/>
              <w:spacing w:after="180"/>
              <w:ind w:left="1702" w:hanging="1418"/>
              <w:rPr>
                <w:rFonts w:cs="Times New Roman"/>
                <w:szCs w:val="20"/>
                <w:lang w:val="en-GB"/>
              </w:rPr>
            </w:pPr>
            <w:r w:rsidRPr="00297669">
              <w:rPr>
                <w:rFonts w:cs="v4.2.0"/>
                <w:szCs w:val="20"/>
                <w:lang w:val="en-GB"/>
              </w:rPr>
              <w:t>RRC procedure delay</w:t>
            </w:r>
            <w:r w:rsidRPr="00297669">
              <w:rPr>
                <w:rFonts w:cs="v4.2.0"/>
                <w:bCs/>
                <w:szCs w:val="20"/>
                <w:lang w:val="en-GB"/>
              </w:rPr>
              <w:t xml:space="preserve"> = 10 </w:t>
            </w:r>
            <w:proofErr w:type="spellStart"/>
            <w:r w:rsidRPr="00297669">
              <w:rPr>
                <w:rFonts w:cs="v4.2.0"/>
                <w:bCs/>
                <w:szCs w:val="20"/>
                <w:lang w:val="en-GB"/>
              </w:rPr>
              <w:t>ms</w:t>
            </w:r>
            <w:proofErr w:type="spellEnd"/>
            <w:r w:rsidRPr="00297669">
              <w:rPr>
                <w:rFonts w:cs="v4.2.0"/>
                <w:bCs/>
                <w:szCs w:val="20"/>
                <w:lang w:val="en-GB"/>
              </w:rPr>
              <w:t xml:space="preserve"> and is specified in clause 12 in </w:t>
            </w:r>
            <w:r w:rsidRPr="00297669">
              <w:rPr>
                <w:rFonts w:cs="Times New Roman"/>
                <w:szCs w:val="20"/>
                <w:lang w:val="en-GB"/>
              </w:rPr>
              <w:t>TS 38.331 [2]</w:t>
            </w:r>
            <w:r w:rsidRPr="00297669">
              <w:rPr>
                <w:rFonts w:cs="v4.2.0"/>
                <w:bCs/>
                <w:szCs w:val="20"/>
                <w:lang w:val="en-GB"/>
              </w:rPr>
              <w:t>.</w:t>
            </w:r>
          </w:p>
          <w:p w14:paraId="23038335" w14:textId="77777777" w:rsidR="00297669" w:rsidRPr="00297669" w:rsidRDefault="00297669" w:rsidP="00297669">
            <w:pPr>
              <w:keepLines/>
              <w:spacing w:after="180"/>
              <w:ind w:left="1702" w:hanging="1418"/>
              <w:rPr>
                <w:rFonts w:cs="Times New Roman"/>
                <w:szCs w:val="20"/>
                <w:lang w:val="en-GB"/>
              </w:rPr>
            </w:pPr>
            <w:r w:rsidRPr="00297669">
              <w:rPr>
                <w:rFonts w:cs="Times New Roman"/>
                <w:szCs w:val="20"/>
                <w:lang w:val="en-GB"/>
              </w:rPr>
              <w:t>T</w:t>
            </w:r>
            <w:r w:rsidRPr="00297669">
              <w:rPr>
                <w:rFonts w:cs="Times New Roman"/>
                <w:position w:val="-6"/>
                <w:szCs w:val="20"/>
                <w:lang w:val="en-GB"/>
              </w:rPr>
              <w:t>interrupt</w:t>
            </w:r>
            <w:r w:rsidRPr="00297669">
              <w:rPr>
                <w:rFonts w:cs="Times New Roman"/>
                <w:szCs w:val="20"/>
                <w:lang w:val="en-GB"/>
              </w:rPr>
              <w:t xml:space="preserve"> = 210 </w:t>
            </w:r>
            <w:proofErr w:type="spellStart"/>
            <w:r w:rsidRPr="00297669">
              <w:rPr>
                <w:rFonts w:cs="Times New Roman"/>
                <w:szCs w:val="20"/>
                <w:lang w:val="en-GB"/>
              </w:rPr>
              <w:t>ms</w:t>
            </w:r>
            <w:proofErr w:type="spellEnd"/>
            <w:r w:rsidRPr="00297669" w:rsidDel="00543ADA">
              <w:rPr>
                <w:rFonts w:cs="Times New Roman"/>
                <w:bCs/>
                <w:szCs w:val="20"/>
                <w:lang w:val="en-GB"/>
              </w:rPr>
              <w:t xml:space="preserve"> </w:t>
            </w:r>
            <w:r w:rsidRPr="00297669">
              <w:rPr>
                <w:rFonts w:cs="Times New Roman"/>
                <w:szCs w:val="20"/>
                <w:lang w:val="en-GB"/>
              </w:rPr>
              <w:t xml:space="preserve">in the test. </w:t>
            </w:r>
            <w:proofErr w:type="spellStart"/>
            <w:r w:rsidRPr="00297669">
              <w:rPr>
                <w:rFonts w:cs="Times New Roman"/>
                <w:bCs/>
                <w:szCs w:val="20"/>
                <w:lang w:val="en-GB"/>
              </w:rPr>
              <w:t>T</w:t>
            </w:r>
            <w:r w:rsidRPr="00297669">
              <w:rPr>
                <w:rFonts w:cs="Times New Roman"/>
                <w:bCs/>
                <w:szCs w:val="20"/>
                <w:vertAlign w:val="subscript"/>
                <w:lang w:val="en-GB"/>
              </w:rPr>
              <w:t>interrupt</w:t>
            </w:r>
            <w:proofErr w:type="spellEnd"/>
            <w:r w:rsidRPr="00297669">
              <w:rPr>
                <w:rFonts w:cs="Times New Roman"/>
                <w:szCs w:val="20"/>
                <w:lang w:val="en-GB"/>
              </w:rPr>
              <w:t xml:space="preserve"> is defined in clause 6.1.1.2.2.</w:t>
            </w:r>
          </w:p>
          <w:p w14:paraId="7446E7BC" w14:textId="518484BE" w:rsidR="00297669" w:rsidRPr="00297669" w:rsidRDefault="00297669" w:rsidP="00297669">
            <w:pPr>
              <w:spacing w:after="180"/>
              <w:rPr>
                <w:lang w:val="en-GB"/>
              </w:rPr>
            </w:pPr>
            <w:r w:rsidRPr="00297669">
              <w:rPr>
                <w:rFonts w:cs="Times New Roman"/>
                <w:szCs w:val="20"/>
                <w:lang w:val="en-GB"/>
              </w:rPr>
              <w:t xml:space="preserve">This gives a total of 220 </w:t>
            </w:r>
            <w:proofErr w:type="spellStart"/>
            <w:r w:rsidRPr="00297669">
              <w:rPr>
                <w:rFonts w:cs="Times New Roman"/>
                <w:szCs w:val="20"/>
                <w:lang w:val="en-GB"/>
              </w:rPr>
              <w:t>ms</w:t>
            </w:r>
            <w:proofErr w:type="spellEnd"/>
            <w:r w:rsidRPr="00297669">
              <w:rPr>
                <w:rFonts w:cs="Times New Roman"/>
                <w:szCs w:val="20"/>
                <w:lang w:val="en-GB"/>
              </w:rPr>
              <w:t>.</w:t>
            </w:r>
          </w:p>
        </w:tc>
      </w:tr>
    </w:tbl>
    <w:p w14:paraId="7EECA674" w14:textId="77777777" w:rsidR="00297669" w:rsidRDefault="00297669" w:rsidP="006B62B3">
      <w:pPr>
        <w:rPr>
          <w:lang w:val="en-GB"/>
        </w:rPr>
      </w:pPr>
    </w:p>
    <w:p w14:paraId="025102F9" w14:textId="2FAE8586" w:rsidR="00297669" w:rsidRDefault="0032739D" w:rsidP="006B62B3">
      <w:pPr>
        <w:rPr>
          <w:lang w:val="en-GB"/>
        </w:rPr>
      </w:pPr>
      <w:r>
        <w:rPr>
          <w:lang w:val="en-GB"/>
        </w:rPr>
        <w:t>Another ex</w:t>
      </w:r>
      <w:r w:rsidR="00664FB8">
        <w:rPr>
          <w:lang w:val="en-GB"/>
        </w:rPr>
        <w:t>ample</w:t>
      </w:r>
      <w:r>
        <w:rPr>
          <w:lang w:val="en-GB"/>
        </w:rPr>
        <w:t xml:space="preserve"> for</w:t>
      </w:r>
      <w:r w:rsidR="00664FB8">
        <w:rPr>
          <w:lang w:val="en-GB"/>
        </w:rPr>
        <w:t xml:space="preserve"> </w:t>
      </w:r>
      <w:r w:rsidR="00664FB8" w:rsidRPr="00885F53">
        <w:rPr>
          <w:lang w:eastAsia="ko-KR"/>
        </w:rPr>
        <w:t>RRC Connection Release with Redirection</w:t>
      </w:r>
      <w:r>
        <w:rPr>
          <w:lang w:eastAsia="ko-KR"/>
        </w:rPr>
        <w:t xml:space="preserve"> is shown below, where the redirection delay ends when the UE transmit the PRACH to Cell 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64FB8" w14:paraId="6CFE76D3" w14:textId="77777777" w:rsidTr="00664FB8">
        <w:tc>
          <w:tcPr>
            <w:tcW w:w="9617" w:type="dxa"/>
          </w:tcPr>
          <w:p w14:paraId="79216600" w14:textId="77777777" w:rsidR="00664FB8" w:rsidRPr="004E396D" w:rsidRDefault="00664FB8" w:rsidP="00664FB8">
            <w:pPr>
              <w:pStyle w:val="H6"/>
              <w:rPr>
                <w:snapToGrid w:val="0"/>
              </w:rPr>
            </w:pPr>
            <w:r w:rsidRPr="004E396D">
              <w:rPr>
                <w:snapToGrid w:val="0"/>
              </w:rPr>
              <w:lastRenderedPageBreak/>
              <w:t>A.6.3.2.3.1.3</w:t>
            </w:r>
            <w:r w:rsidRPr="004E396D">
              <w:rPr>
                <w:snapToGrid w:val="0"/>
              </w:rPr>
              <w:tab/>
              <w:t>Test Requirements</w:t>
            </w:r>
          </w:p>
          <w:p w14:paraId="1152F6D4" w14:textId="77777777" w:rsidR="00664FB8" w:rsidRPr="004E396D" w:rsidRDefault="00664FB8" w:rsidP="00664FB8">
            <w:pPr>
              <w:spacing w:before="120"/>
              <w:rPr>
                <w:rFonts w:eastAsia="MS Mincho" w:cs="v4.2.0"/>
              </w:rPr>
            </w:pPr>
            <w:r w:rsidRPr="004E396D">
              <w:rPr>
                <w:rFonts w:eastAsia="MS Mincho" w:cs="v4.2.0"/>
              </w:rPr>
              <w:t xml:space="preserve">The UE shall start to transmit the PRACH to Cell 2 less than 2240 </w:t>
            </w:r>
            <w:proofErr w:type="spellStart"/>
            <w:r w:rsidRPr="004E396D">
              <w:rPr>
                <w:rFonts w:eastAsia="MS Mincho" w:cs="v4.2.0"/>
              </w:rPr>
              <w:t>ms</w:t>
            </w:r>
            <w:proofErr w:type="spellEnd"/>
            <w:r w:rsidRPr="004E396D">
              <w:rPr>
                <w:rFonts w:eastAsia="MS Mincho" w:cs="v4.2.0"/>
              </w:rPr>
              <w:t xml:space="preserve"> from the beginning of time period T2.</w:t>
            </w:r>
          </w:p>
          <w:p w14:paraId="36D3DAFD" w14:textId="77777777" w:rsidR="00664FB8" w:rsidRPr="004E396D" w:rsidRDefault="00664FB8" w:rsidP="00664FB8">
            <w:pPr>
              <w:rPr>
                <w:rFonts w:cs="v4.2.0"/>
              </w:rPr>
            </w:pPr>
            <w:r w:rsidRPr="004E396D">
              <w:rPr>
                <w:rFonts w:cs="v4.2.0"/>
              </w:rPr>
              <w:t>The rate of correct RRC connection release redirection to NR observed during repeated tests shall be at least 90%.</w:t>
            </w:r>
          </w:p>
          <w:p w14:paraId="7884E9AF" w14:textId="77777777" w:rsidR="00664FB8" w:rsidRPr="004E396D" w:rsidRDefault="00664FB8" w:rsidP="00664FB8">
            <w:pPr>
              <w:keepLines/>
              <w:ind w:left="1135" w:hanging="851"/>
              <w:rPr>
                <w:rFonts w:cs="v4.2.0"/>
              </w:rPr>
            </w:pPr>
            <w:r w:rsidRPr="004E396D">
              <w:rPr>
                <w:rFonts w:cs="v4.2.0"/>
              </w:rPr>
              <w:t>NOTE:</w:t>
            </w:r>
            <w:r w:rsidRPr="004E396D">
              <w:rPr>
                <w:rFonts w:cs="v4.2.0"/>
              </w:rPr>
              <w:tab/>
              <w:t>The redirection delay can be expressed as:</w:t>
            </w:r>
          </w:p>
          <w:p w14:paraId="1E05CD3F" w14:textId="77777777" w:rsidR="00664FB8" w:rsidRPr="004E396D" w:rsidRDefault="00664FB8" w:rsidP="00664FB8">
            <w:pPr>
              <w:keepLines/>
              <w:tabs>
                <w:tab w:val="center" w:pos="4536"/>
                <w:tab w:val="right" w:pos="9072"/>
              </w:tabs>
              <w:rPr>
                <w:rFonts w:cs="v4.2.0"/>
                <w:noProof/>
              </w:rPr>
            </w:pPr>
            <w:r w:rsidRPr="004E396D">
              <w:rPr>
                <w:noProof/>
              </w:rPr>
              <w:tab/>
              <w:t>T</w:t>
            </w:r>
            <w:r w:rsidRPr="004E396D">
              <w:rPr>
                <w:noProof/>
                <w:vertAlign w:val="subscript"/>
              </w:rPr>
              <w:t>connection_release_redirect_NR</w:t>
            </w:r>
            <w:r w:rsidRPr="004E396D">
              <w:rPr>
                <w:noProof/>
              </w:rPr>
              <w:t xml:space="preserve"> = T</w:t>
            </w:r>
            <w:r w:rsidRPr="004E396D">
              <w:rPr>
                <w:noProof/>
                <w:vertAlign w:val="subscript"/>
              </w:rPr>
              <w:t xml:space="preserve">RRC_procedure_delay </w:t>
            </w:r>
            <w:r w:rsidRPr="004E396D">
              <w:rPr>
                <w:noProof/>
              </w:rPr>
              <w:t xml:space="preserve">+ </w:t>
            </w:r>
            <w:r w:rsidRPr="004E396D">
              <w:rPr>
                <w:rFonts w:cs="v4.2.0"/>
                <w:noProof/>
              </w:rPr>
              <w:t>T</w:t>
            </w:r>
            <w:r w:rsidRPr="004E396D">
              <w:rPr>
                <w:rFonts w:cs="v4.2.0"/>
                <w:noProof/>
                <w:vertAlign w:val="subscript"/>
              </w:rPr>
              <w:t xml:space="preserve">identify-NR </w:t>
            </w:r>
            <w:r w:rsidRPr="004E396D">
              <w:rPr>
                <w:rFonts w:cs="v4.2.0"/>
                <w:noProof/>
              </w:rPr>
              <w:t>+ T</w:t>
            </w:r>
            <w:r w:rsidRPr="004E396D">
              <w:rPr>
                <w:rFonts w:cs="v4.2.0"/>
                <w:noProof/>
                <w:vertAlign w:val="subscript"/>
              </w:rPr>
              <w:t xml:space="preserve">SI-NR </w:t>
            </w:r>
            <w:r w:rsidRPr="004E396D">
              <w:rPr>
                <w:rFonts w:cs="v4.2.0"/>
                <w:noProof/>
              </w:rPr>
              <w:t>+ T</w:t>
            </w:r>
            <w:r w:rsidRPr="004E396D">
              <w:rPr>
                <w:rFonts w:cs="v4.2.0"/>
                <w:noProof/>
                <w:vertAlign w:val="subscript"/>
              </w:rPr>
              <w:t>RACH</w:t>
            </w:r>
            <w:r w:rsidRPr="004E396D">
              <w:rPr>
                <w:rFonts w:cs="v4.2.0"/>
                <w:noProof/>
              </w:rPr>
              <w:t>,</w:t>
            </w:r>
          </w:p>
          <w:p w14:paraId="5F9FA84D" w14:textId="77777777" w:rsidR="00664FB8" w:rsidRPr="004E396D" w:rsidRDefault="00664FB8" w:rsidP="00664FB8">
            <w:pPr>
              <w:keepLines/>
              <w:ind w:left="1135" w:hanging="851"/>
            </w:pPr>
            <w:r w:rsidRPr="004E396D">
              <w:rPr>
                <w:rFonts w:cs="v4.2.0"/>
              </w:rPr>
              <w:t>where:</w:t>
            </w:r>
          </w:p>
          <w:p w14:paraId="0B087794" w14:textId="77777777" w:rsidR="00664FB8" w:rsidRPr="004E396D" w:rsidRDefault="00664FB8" w:rsidP="00664FB8">
            <w:pPr>
              <w:keepLines/>
              <w:ind w:left="1702" w:hanging="1418"/>
            </w:pPr>
            <w:proofErr w:type="spellStart"/>
            <w:r w:rsidRPr="004E396D">
              <w:t>T</w:t>
            </w:r>
            <w:r w:rsidRPr="004E396D">
              <w:rPr>
                <w:vertAlign w:val="subscript"/>
              </w:rPr>
              <w:t>RRC_procedure_delay</w:t>
            </w:r>
            <w:proofErr w:type="spellEnd"/>
            <w:r w:rsidRPr="004E396D">
              <w:rPr>
                <w:vertAlign w:val="subscript"/>
              </w:rPr>
              <w:t xml:space="preserve"> </w:t>
            </w:r>
            <w:r w:rsidRPr="004E396D">
              <w:rPr>
                <w:rFonts w:cs="v4.2.0"/>
                <w:bCs/>
              </w:rPr>
              <w:t xml:space="preserve">= 110 </w:t>
            </w:r>
            <w:proofErr w:type="spellStart"/>
            <w:r w:rsidRPr="004E396D">
              <w:rPr>
                <w:rFonts w:cs="v4.2.0"/>
                <w:bCs/>
              </w:rPr>
              <w:t>ms</w:t>
            </w:r>
            <w:proofErr w:type="spellEnd"/>
            <w:r w:rsidRPr="004E396D">
              <w:rPr>
                <w:rFonts w:cs="v4.2.0"/>
                <w:bCs/>
              </w:rPr>
              <w:t xml:space="preserve"> and is specified in clause 12 in </w:t>
            </w:r>
            <w:r w:rsidRPr="004E396D">
              <w:t>TS 38.331 [2]</w:t>
            </w:r>
            <w:r w:rsidRPr="004E396D">
              <w:rPr>
                <w:rFonts w:cs="v4.2.0"/>
                <w:bCs/>
              </w:rPr>
              <w:t>.</w:t>
            </w:r>
          </w:p>
          <w:p w14:paraId="5EE027EE" w14:textId="77777777" w:rsidR="00664FB8" w:rsidRPr="004E396D" w:rsidRDefault="00664FB8" w:rsidP="00664FB8">
            <w:pPr>
              <w:keepLines/>
              <w:ind w:left="1702" w:hanging="1418"/>
            </w:pPr>
            <w:proofErr w:type="spellStart"/>
            <w:r w:rsidRPr="004E396D">
              <w:rPr>
                <w:rFonts w:cs="v4.2.0"/>
              </w:rPr>
              <w:t>T</w:t>
            </w:r>
            <w:r w:rsidRPr="004E396D">
              <w:rPr>
                <w:rFonts w:cs="v4.2.0"/>
                <w:vertAlign w:val="subscript"/>
              </w:rPr>
              <w:t>identify</w:t>
            </w:r>
            <w:proofErr w:type="spellEnd"/>
            <w:r w:rsidRPr="004E396D">
              <w:rPr>
                <w:rFonts w:cs="v4.2.0"/>
                <w:vertAlign w:val="subscript"/>
              </w:rPr>
              <w:t>-NR</w:t>
            </w:r>
            <w:r w:rsidRPr="004E396D">
              <w:t xml:space="preserve"> = 680 </w:t>
            </w:r>
            <w:proofErr w:type="spellStart"/>
            <w:r w:rsidRPr="004E396D">
              <w:t>ms</w:t>
            </w:r>
            <w:proofErr w:type="spellEnd"/>
            <w:r w:rsidRPr="004E396D" w:rsidDel="00543ADA">
              <w:rPr>
                <w:bCs/>
              </w:rPr>
              <w:t xml:space="preserve"> </w:t>
            </w:r>
            <w:r w:rsidRPr="004E396D">
              <w:t>in the test.</w:t>
            </w:r>
          </w:p>
          <w:p w14:paraId="5868B405" w14:textId="77777777" w:rsidR="00664FB8" w:rsidRPr="004E396D" w:rsidRDefault="00664FB8" w:rsidP="00664FB8">
            <w:pPr>
              <w:keepLines/>
              <w:ind w:left="1702" w:hanging="1418"/>
            </w:pPr>
            <w:r w:rsidRPr="004E396D">
              <w:rPr>
                <w:rFonts w:cs="v4.2.0"/>
              </w:rPr>
              <w:t>T</w:t>
            </w:r>
            <w:r w:rsidRPr="004E396D">
              <w:rPr>
                <w:rFonts w:cs="v4.2.0"/>
                <w:vertAlign w:val="subscript"/>
              </w:rPr>
              <w:t>SI-NR</w:t>
            </w:r>
            <w:r w:rsidRPr="004E396D">
              <w:t xml:space="preserve"> = 1280 </w:t>
            </w:r>
            <w:proofErr w:type="spellStart"/>
            <w:r w:rsidRPr="004E396D">
              <w:t>ms</w:t>
            </w:r>
            <w:proofErr w:type="spellEnd"/>
            <w:r w:rsidRPr="004E396D">
              <w:rPr>
                <w:rFonts w:hint="eastAsia"/>
                <w:lang w:eastAsia="zh-CN"/>
              </w:rPr>
              <w:t xml:space="preserve">, </w:t>
            </w:r>
            <w:r w:rsidRPr="004E396D">
              <w:t>it is the time required for receiving all the relevant system information as defined in TS 38.331 for the target NR cell.</w:t>
            </w:r>
          </w:p>
          <w:p w14:paraId="43CF067F" w14:textId="77777777" w:rsidR="00664FB8" w:rsidRPr="004E396D" w:rsidRDefault="00664FB8" w:rsidP="00664FB8">
            <w:pPr>
              <w:keepLines/>
              <w:ind w:left="1702" w:hanging="1418"/>
            </w:pPr>
            <w:r w:rsidRPr="004E396D">
              <w:rPr>
                <w:rFonts w:cs="v4.2.0"/>
              </w:rPr>
              <w:t>T</w:t>
            </w:r>
            <w:r w:rsidRPr="004E396D">
              <w:rPr>
                <w:rFonts w:cs="v4.2.0"/>
                <w:vertAlign w:val="subscript"/>
              </w:rPr>
              <w:t>RACH</w:t>
            </w:r>
            <w:r w:rsidRPr="004E396D">
              <w:t xml:space="preserve"> = 170 </w:t>
            </w:r>
            <w:proofErr w:type="spellStart"/>
            <w:r w:rsidRPr="004E396D">
              <w:t>ms</w:t>
            </w:r>
            <w:proofErr w:type="spellEnd"/>
            <w:r w:rsidRPr="004E396D">
              <w:t xml:space="preserve"> in the test.</w:t>
            </w:r>
          </w:p>
          <w:p w14:paraId="78391871" w14:textId="77777777" w:rsidR="00664FB8" w:rsidRPr="004E396D" w:rsidRDefault="00664FB8" w:rsidP="00664FB8">
            <w:pPr>
              <w:tabs>
                <w:tab w:val="left" w:pos="7200"/>
              </w:tabs>
            </w:pPr>
            <w:r w:rsidRPr="004E396D">
              <w:t xml:space="preserve">This gives a total of 2240 </w:t>
            </w:r>
            <w:proofErr w:type="spellStart"/>
            <w:r w:rsidRPr="004E396D">
              <w:t>ms.</w:t>
            </w:r>
            <w:proofErr w:type="spellEnd"/>
            <w:r w:rsidRPr="004E396D">
              <w:t xml:space="preserve"> </w:t>
            </w:r>
          </w:p>
          <w:p w14:paraId="1602302A" w14:textId="77777777" w:rsidR="00664FB8" w:rsidRPr="00664FB8" w:rsidRDefault="00664FB8" w:rsidP="006B62B3"/>
        </w:tc>
      </w:tr>
    </w:tbl>
    <w:p w14:paraId="00996B67" w14:textId="55453674" w:rsidR="007E088F" w:rsidRDefault="007E088F" w:rsidP="006B62B3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2739D" w14:paraId="3ADE2C45" w14:textId="77777777" w:rsidTr="0032739D">
        <w:tc>
          <w:tcPr>
            <w:tcW w:w="9617" w:type="dxa"/>
          </w:tcPr>
          <w:p w14:paraId="785516B9" w14:textId="77777777" w:rsidR="0032739D" w:rsidRPr="004E396D" w:rsidRDefault="0032739D" w:rsidP="0032739D">
            <w:pPr>
              <w:keepNext/>
              <w:keepLines/>
              <w:spacing w:before="120"/>
              <w:ind w:left="1985" w:hanging="1985"/>
              <w:outlineLvl w:val="5"/>
              <w:rPr>
                <w:rFonts w:ascii="Arial" w:hAnsi="Arial"/>
                <w:b/>
              </w:rPr>
            </w:pPr>
            <w:r w:rsidRPr="004E396D">
              <w:rPr>
                <w:rFonts w:ascii="Arial" w:hAnsi="Arial"/>
              </w:rPr>
              <w:t>A.</w:t>
            </w:r>
            <w:r w:rsidRPr="004E396D">
              <w:rPr>
                <w:rFonts w:ascii="Arial" w:hAnsi="Arial" w:hint="eastAsia"/>
              </w:rPr>
              <w:t>7</w:t>
            </w:r>
            <w:r w:rsidRPr="004E396D">
              <w:rPr>
                <w:rFonts w:ascii="Arial" w:hAnsi="Arial"/>
              </w:rPr>
              <w:t>.5.7.1.2</w:t>
            </w:r>
            <w:r w:rsidRPr="004E396D">
              <w:rPr>
                <w:rFonts w:ascii="Arial" w:hAnsi="Arial"/>
              </w:rPr>
              <w:tab/>
              <w:t>Test Requirements</w:t>
            </w:r>
          </w:p>
          <w:p w14:paraId="7355B83B" w14:textId="77777777" w:rsidR="0032739D" w:rsidRPr="004E396D" w:rsidRDefault="0032739D" w:rsidP="0032739D">
            <w:pPr>
              <w:jc w:val="both"/>
              <w:rPr>
                <w:lang w:eastAsia="zh-CN"/>
              </w:rPr>
            </w:pPr>
            <w:r w:rsidRPr="004E396D">
              <w:rPr>
                <w:lang w:eastAsia="zh-CN"/>
              </w:rPr>
              <w:t xml:space="preserve">The UE shall transmit the PRACH preamble to </w:t>
            </w:r>
            <w:proofErr w:type="spellStart"/>
            <w:r w:rsidRPr="004E396D">
              <w:rPr>
                <w:lang w:eastAsia="zh-CN"/>
              </w:rPr>
              <w:t>PSCell</w:t>
            </w:r>
            <w:proofErr w:type="spellEnd"/>
            <w:r w:rsidRPr="004E396D">
              <w:rPr>
                <w:lang w:eastAsia="zh-CN"/>
              </w:rPr>
              <w:t xml:space="preserve"> at latest [112] </w:t>
            </w:r>
            <w:proofErr w:type="spellStart"/>
            <w:r w:rsidRPr="004E396D">
              <w:rPr>
                <w:lang w:eastAsia="zh-CN"/>
              </w:rPr>
              <w:t>ms</w:t>
            </w:r>
            <w:proofErr w:type="spellEnd"/>
            <w:r w:rsidRPr="004E396D">
              <w:rPr>
                <w:lang w:eastAsia="zh-CN"/>
              </w:rPr>
              <w:t xml:space="preserve"> into T3.</w:t>
            </w:r>
          </w:p>
          <w:p w14:paraId="715DE9C5" w14:textId="77777777" w:rsidR="0032739D" w:rsidRPr="0032739D" w:rsidRDefault="0032739D" w:rsidP="006B62B3"/>
        </w:tc>
      </w:tr>
    </w:tbl>
    <w:p w14:paraId="5B46D2A3" w14:textId="414DD164" w:rsidR="0032739D" w:rsidRDefault="0032739D" w:rsidP="006B62B3">
      <w:pPr>
        <w:rPr>
          <w:lang w:val="en-GB"/>
        </w:rPr>
      </w:pPr>
    </w:p>
    <w:p w14:paraId="21B478AA" w14:textId="5D6A8298" w:rsidR="0032739D" w:rsidRDefault="0032739D" w:rsidP="00547DCB">
      <w:pPr>
        <w:pStyle w:val="RAN4observation0"/>
      </w:pPr>
      <w:bookmarkStart w:id="33" w:name="_Toc47706994"/>
      <w:r>
        <w:t>Current RRM tests of RRM procedures other RACH are generic enough to cover both 2-step and 4-step RA types. Since they rely on the timing of the first PRACH transmission, they will not be affected when applying the 2-step RA type.</w:t>
      </w:r>
      <w:bookmarkEnd w:id="33"/>
      <w:r>
        <w:t xml:space="preserve"> </w:t>
      </w:r>
    </w:p>
    <w:p w14:paraId="677CF5BA" w14:textId="5243E677" w:rsidR="00F54FD2" w:rsidRPr="00006244" w:rsidRDefault="0032739D" w:rsidP="0095614D">
      <w:pPr>
        <w:pStyle w:val="RAN4proposal"/>
        <w:rPr>
          <w:lang w:val="en-GB"/>
        </w:rPr>
      </w:pPr>
      <w:bookmarkStart w:id="34" w:name="_Toc47706995"/>
      <w:r w:rsidRPr="00006244">
        <w:rPr>
          <w:lang w:val="en-GB"/>
        </w:rPr>
        <w:t>No further 2-step RA type-specific RRM tests are specified for H</w:t>
      </w:r>
      <w:r w:rsidR="00B15CC3">
        <w:rPr>
          <w:lang w:val="en-GB"/>
        </w:rPr>
        <w:t>andover</w:t>
      </w:r>
      <w:r w:rsidRPr="0032739D">
        <w:t xml:space="preserve">, RRC re-establishment, RRC connection with redirection and </w:t>
      </w:r>
      <w:proofErr w:type="spellStart"/>
      <w:r w:rsidRPr="0032739D">
        <w:t>PSCell</w:t>
      </w:r>
      <w:proofErr w:type="spellEnd"/>
      <w:r w:rsidRPr="0032739D">
        <w:t xml:space="preserve"> addition</w:t>
      </w:r>
      <w:r>
        <w:t>.</w:t>
      </w:r>
      <w:bookmarkEnd w:id="34"/>
      <w:r>
        <w:t xml:space="preserve"> </w:t>
      </w:r>
    </w:p>
    <w:p w14:paraId="54B97905" w14:textId="77777777" w:rsidR="00F54FD2" w:rsidRDefault="00F54FD2" w:rsidP="006B62B3">
      <w:pPr>
        <w:rPr>
          <w:lang w:val="en-GB"/>
        </w:rPr>
      </w:pPr>
    </w:p>
    <w:p w14:paraId="26D6987C" w14:textId="1E692674" w:rsidR="00C55EE8" w:rsidRPr="0026361E" w:rsidRDefault="00977A8C">
      <w:pPr>
        <w:pStyle w:val="RAN4H1"/>
      </w:pPr>
      <w:r w:rsidRPr="0026361E">
        <w:t>Conclusion</w:t>
      </w:r>
    </w:p>
    <w:p w14:paraId="19B0F826" w14:textId="2FD1601E" w:rsidR="00547DCB" w:rsidRDefault="008F1542" w:rsidP="008F1542">
      <w:r w:rsidRPr="008C1773">
        <w:rPr>
          <w:lang w:val="en-GB"/>
        </w:rPr>
        <w:t xml:space="preserve">In this discussion paper the </w:t>
      </w:r>
      <w:r w:rsidR="002E013A">
        <w:rPr>
          <w:lang w:val="en-GB"/>
        </w:rPr>
        <w:t>RRM tests</w:t>
      </w:r>
      <w:r w:rsidRPr="008C1773">
        <w:rPr>
          <w:lang w:val="en-GB"/>
        </w:rPr>
        <w:t xml:space="preserve"> for 2-step </w:t>
      </w:r>
      <w:r w:rsidR="002E013A">
        <w:rPr>
          <w:lang w:val="en-GB"/>
        </w:rPr>
        <w:t xml:space="preserve">RA type </w:t>
      </w:r>
      <w:r w:rsidRPr="008C1773">
        <w:rPr>
          <w:lang w:val="en-GB"/>
        </w:rPr>
        <w:t xml:space="preserve">are discussed. When considering the new </w:t>
      </w:r>
      <w:r w:rsidR="0026361E" w:rsidRPr="0026361E">
        <w:rPr>
          <w:lang w:val="en-GB"/>
        </w:rPr>
        <w:t>behaviour</w:t>
      </w:r>
      <w:r w:rsidRPr="008C1773">
        <w:rPr>
          <w:lang w:val="en-GB"/>
        </w:rPr>
        <w:t xml:space="preserve"> of 2-step </w:t>
      </w:r>
      <w:r w:rsidR="002E013A">
        <w:rPr>
          <w:lang w:val="en-GB"/>
        </w:rPr>
        <w:t>RA type</w:t>
      </w:r>
      <w:r w:rsidRPr="008C1773">
        <w:rPr>
          <w:lang w:val="en-GB"/>
        </w:rPr>
        <w:t xml:space="preserve">, it is concluded that </w:t>
      </w:r>
      <w:r w:rsidR="00206DED" w:rsidRPr="008C1773">
        <w:rPr>
          <w:lang w:val="en-GB"/>
        </w:rPr>
        <w:t xml:space="preserve">it is necessary to specify </w:t>
      </w:r>
      <w:r w:rsidR="002E013A">
        <w:rPr>
          <w:lang w:val="en-GB"/>
        </w:rPr>
        <w:t xml:space="preserve">new RRM tests </w:t>
      </w:r>
      <w:r w:rsidR="00206DED" w:rsidRPr="008C1773">
        <w:rPr>
          <w:lang w:val="en-GB"/>
        </w:rPr>
        <w:t xml:space="preserve">as part of the TS 38.133 </w:t>
      </w:r>
      <w:r w:rsidR="00206DED" w:rsidRPr="008C1773">
        <w:rPr>
          <w:lang w:val="en-GB"/>
        </w:rPr>
        <w:fldChar w:fldCharType="begin"/>
      </w:r>
      <w:r w:rsidR="00206DED" w:rsidRPr="008C1773">
        <w:rPr>
          <w:lang w:val="en-GB"/>
        </w:rPr>
        <w:instrText xml:space="preserve"> REF _Ref32306340 \r \h </w:instrText>
      </w:r>
      <w:r w:rsidR="00206DED" w:rsidRPr="008C1773">
        <w:rPr>
          <w:lang w:val="en-GB"/>
        </w:rPr>
      </w:r>
      <w:r w:rsidR="00206DED" w:rsidRPr="008C1773">
        <w:rPr>
          <w:lang w:val="en-GB"/>
        </w:rPr>
        <w:fldChar w:fldCharType="separate"/>
      </w:r>
      <w:r w:rsidR="00131F8A">
        <w:rPr>
          <w:lang w:val="en-GB"/>
        </w:rPr>
        <w:t>[2]</w:t>
      </w:r>
      <w:r w:rsidR="00206DED" w:rsidRPr="008C1773">
        <w:rPr>
          <w:lang w:val="en-GB"/>
        </w:rPr>
        <w:fldChar w:fldCharType="end"/>
      </w:r>
      <w:r w:rsidRPr="008C1773">
        <w:rPr>
          <w:lang w:val="en-GB"/>
        </w:rPr>
        <w:t xml:space="preserve">. </w:t>
      </w:r>
      <w:r w:rsidR="00206DED" w:rsidRPr="008C1773">
        <w:rPr>
          <w:lang w:val="en-GB"/>
        </w:rPr>
        <w:t xml:space="preserve">From the discussion the following observations and proposals are derived: </w:t>
      </w:r>
    </w:p>
    <w:p w14:paraId="1800D36B" w14:textId="7ACD853F" w:rsidR="000C3927" w:rsidRDefault="00547DCB">
      <w:pPr>
        <w:pStyle w:val="TOC1"/>
        <w:tabs>
          <w:tab w:val="right" w:pos="9617"/>
        </w:tabs>
        <w:rPr>
          <w:rFonts w:eastAsiaTheme="minorEastAsia"/>
          <w:b w:val="0"/>
          <w:bCs w:val="0"/>
          <w:noProof/>
          <w:sz w:val="22"/>
          <w:szCs w:val="22"/>
          <w:lang w:val="da-DK" w:eastAsia="da-DK"/>
        </w:rPr>
      </w:pPr>
      <w:r>
        <w:fldChar w:fldCharType="begin"/>
      </w:r>
      <w:r>
        <w:instrText xml:space="preserve"> TOC \n \p " " \h \z \t "RAN4 proposal;1;RAN4 observation;1" </w:instrText>
      </w:r>
      <w:r>
        <w:fldChar w:fldCharType="separate"/>
      </w:r>
      <w:hyperlink w:anchor="_Toc47706982" w:history="1">
        <w:r w:rsidR="000C3927" w:rsidRPr="00FD7430">
          <w:rPr>
            <w:rStyle w:val="Hyperlink"/>
            <w:noProof/>
          </w:rPr>
          <w:t xml:space="preserve">Observation 1: </w:t>
        </w:r>
        <w:r w:rsidR="000C3927" w:rsidRPr="000C3927">
          <w:rPr>
            <w:rStyle w:val="Hyperlink"/>
            <w:b w:val="0"/>
            <w:bCs w:val="0"/>
            <w:noProof/>
          </w:rPr>
          <w:t>Existing RRM tests for 4-step RA type are defined in FR1 for PSCell in EN-DC, in FR2 for PSCell/SCell in EN-DC, and in FR1 and FR2 for NR standalone.</w:t>
        </w:r>
      </w:hyperlink>
    </w:p>
    <w:p w14:paraId="72BB746E" w14:textId="266C769F" w:rsidR="000C3927" w:rsidRDefault="000C3927">
      <w:pPr>
        <w:pStyle w:val="TOC1"/>
        <w:tabs>
          <w:tab w:val="right" w:pos="9617"/>
        </w:tabs>
        <w:rPr>
          <w:rFonts w:eastAsiaTheme="minorEastAsia"/>
          <w:b w:val="0"/>
          <w:bCs w:val="0"/>
          <w:noProof/>
          <w:sz w:val="22"/>
          <w:szCs w:val="22"/>
          <w:lang w:val="da-DK" w:eastAsia="da-DK"/>
        </w:rPr>
      </w:pPr>
      <w:hyperlink w:anchor="_Toc47706983" w:history="1">
        <w:r w:rsidRPr="00FD7430">
          <w:rPr>
            <w:rStyle w:val="Hyperlink"/>
            <w:noProof/>
            <w:lang w:val="en-GB"/>
          </w:rPr>
          <w:t>Proposal 1: RAN4 to define RRM tests for 2-step RA type in FR1 and FR2, and for EN-DC and NR standalone.</w:t>
        </w:r>
      </w:hyperlink>
    </w:p>
    <w:p w14:paraId="1C6E8D06" w14:textId="2F6E9B82" w:rsidR="000C3927" w:rsidRDefault="000C3927">
      <w:pPr>
        <w:pStyle w:val="TOC1"/>
        <w:tabs>
          <w:tab w:val="right" w:pos="9617"/>
        </w:tabs>
        <w:rPr>
          <w:rFonts w:eastAsiaTheme="minorEastAsia"/>
          <w:b w:val="0"/>
          <w:bCs w:val="0"/>
          <w:noProof/>
          <w:sz w:val="22"/>
          <w:szCs w:val="22"/>
          <w:lang w:val="da-DK" w:eastAsia="da-DK"/>
        </w:rPr>
      </w:pPr>
      <w:hyperlink w:anchor="_Toc47706984" w:history="1">
        <w:r w:rsidRPr="00FD7430">
          <w:rPr>
            <w:rStyle w:val="Hyperlink"/>
            <w:noProof/>
          </w:rPr>
          <w:t xml:space="preserve">Observation 2: </w:t>
        </w:r>
        <w:r w:rsidRPr="000C3927">
          <w:rPr>
            <w:rStyle w:val="Hyperlink"/>
            <w:b w:val="0"/>
            <w:bCs w:val="0"/>
            <w:noProof/>
          </w:rPr>
          <w:t>The CBRA tests for 4-step RA type follow a structure that tests for PRACH transmission and RAR reception which differs from the 2-step RA type.</w:t>
        </w:r>
      </w:hyperlink>
    </w:p>
    <w:p w14:paraId="5824CE02" w14:textId="4DB5D1B8" w:rsidR="000C3927" w:rsidRDefault="000C3927">
      <w:pPr>
        <w:pStyle w:val="TOC1"/>
        <w:tabs>
          <w:tab w:val="right" w:pos="9617"/>
        </w:tabs>
        <w:rPr>
          <w:rFonts w:eastAsiaTheme="minorEastAsia"/>
          <w:b w:val="0"/>
          <w:bCs w:val="0"/>
          <w:noProof/>
          <w:sz w:val="22"/>
          <w:szCs w:val="22"/>
          <w:lang w:val="da-DK" w:eastAsia="da-DK"/>
        </w:rPr>
      </w:pPr>
      <w:hyperlink w:anchor="_Toc47706985" w:history="1">
        <w:r w:rsidRPr="00FD7430">
          <w:rPr>
            <w:rStyle w:val="Hyperlink"/>
            <w:noProof/>
            <w:lang w:val="en-GB"/>
          </w:rPr>
          <w:t>Proposal 2: RAN4 to specify RRM test cases for the MsgA transmission and MsgB containing successRAR and fallbackRAR 2-step RA type.</w:t>
        </w:r>
      </w:hyperlink>
    </w:p>
    <w:p w14:paraId="170010B9" w14:textId="263D0823" w:rsidR="000C3927" w:rsidRDefault="000C3927">
      <w:pPr>
        <w:pStyle w:val="TOC1"/>
        <w:tabs>
          <w:tab w:val="right" w:pos="9617"/>
        </w:tabs>
        <w:rPr>
          <w:rFonts w:eastAsiaTheme="minorEastAsia"/>
          <w:b w:val="0"/>
          <w:bCs w:val="0"/>
          <w:noProof/>
          <w:sz w:val="22"/>
          <w:szCs w:val="22"/>
          <w:lang w:val="da-DK" w:eastAsia="da-DK"/>
        </w:rPr>
      </w:pPr>
      <w:hyperlink w:anchor="_Toc47706986" w:history="1">
        <w:r w:rsidRPr="00FD7430">
          <w:rPr>
            <w:rStyle w:val="Hyperlink"/>
            <w:noProof/>
          </w:rPr>
          <w:t xml:space="preserve">Observation 3: </w:t>
        </w:r>
        <w:r w:rsidRPr="000C3927">
          <w:rPr>
            <w:rStyle w:val="Hyperlink"/>
            <w:b w:val="0"/>
            <w:bCs w:val="0"/>
            <w:noProof/>
          </w:rPr>
          <w:t>CSI-RS-based RACH is specified in existing 4-step RA type RRM tests, however current RRM requirements for 2-step RA type in clause 6.2.2.3.2 do not include CSI-RS.</w:t>
        </w:r>
      </w:hyperlink>
    </w:p>
    <w:p w14:paraId="788E558E" w14:textId="2A7497A7" w:rsidR="000C3927" w:rsidRDefault="000C3927">
      <w:pPr>
        <w:pStyle w:val="TOC1"/>
        <w:tabs>
          <w:tab w:val="right" w:pos="9617"/>
        </w:tabs>
        <w:rPr>
          <w:rFonts w:eastAsiaTheme="minorEastAsia"/>
          <w:b w:val="0"/>
          <w:bCs w:val="0"/>
          <w:noProof/>
          <w:sz w:val="22"/>
          <w:szCs w:val="22"/>
          <w:lang w:val="da-DK" w:eastAsia="da-DK"/>
        </w:rPr>
      </w:pPr>
      <w:hyperlink w:anchor="_Toc47706987" w:history="1">
        <w:r w:rsidRPr="00FD7430">
          <w:rPr>
            <w:rStyle w:val="Hyperlink"/>
            <w:noProof/>
          </w:rPr>
          <w:t xml:space="preserve">Observation 4: </w:t>
        </w:r>
        <w:r w:rsidRPr="00F15584">
          <w:rPr>
            <w:rStyle w:val="Hyperlink"/>
            <w:b w:val="0"/>
            <w:bCs w:val="0"/>
            <w:noProof/>
          </w:rPr>
          <w:t>The existing RRM test clauses in 38.133 matches the signalling flow of the 4-step RA type and reusing current structure for 2-step RA would result in unclear requirements.</w:t>
        </w:r>
      </w:hyperlink>
    </w:p>
    <w:p w14:paraId="07752C50" w14:textId="24BE8EBA" w:rsidR="000C3927" w:rsidRDefault="000C3927">
      <w:pPr>
        <w:pStyle w:val="TOC1"/>
        <w:tabs>
          <w:tab w:val="right" w:pos="9617"/>
        </w:tabs>
        <w:rPr>
          <w:rFonts w:eastAsiaTheme="minorEastAsia"/>
          <w:b w:val="0"/>
          <w:bCs w:val="0"/>
          <w:noProof/>
          <w:sz w:val="22"/>
          <w:szCs w:val="22"/>
          <w:lang w:val="da-DK" w:eastAsia="da-DK"/>
        </w:rPr>
      </w:pPr>
      <w:hyperlink w:anchor="_Toc47706988" w:history="1">
        <w:r w:rsidRPr="00FD7430">
          <w:rPr>
            <w:rStyle w:val="Hyperlink"/>
            <w:noProof/>
            <w:lang w:val="en-GB"/>
          </w:rPr>
          <w:t xml:space="preserve">Proposal 3: Define contention-based and contention free 2-step RA type tests with the clause structure presented in </w:t>
        </w:r>
        <w:r w:rsidRPr="00FD7430">
          <w:rPr>
            <w:rStyle w:val="Hyperlink"/>
            <w:noProof/>
          </w:rPr>
          <w:t>Table 4</w:t>
        </w:r>
        <w:r w:rsidRPr="00FD7430">
          <w:rPr>
            <w:rStyle w:val="Hyperlink"/>
            <w:noProof/>
            <w:lang w:val="en-GB"/>
          </w:rPr>
          <w:t>.</w:t>
        </w:r>
      </w:hyperlink>
    </w:p>
    <w:p w14:paraId="3531B921" w14:textId="7A3F5573" w:rsidR="000C3927" w:rsidRDefault="000C3927">
      <w:pPr>
        <w:pStyle w:val="TOC1"/>
        <w:tabs>
          <w:tab w:val="right" w:pos="9617"/>
        </w:tabs>
        <w:rPr>
          <w:rFonts w:eastAsiaTheme="minorEastAsia"/>
          <w:b w:val="0"/>
          <w:bCs w:val="0"/>
          <w:noProof/>
          <w:sz w:val="22"/>
          <w:szCs w:val="22"/>
          <w:lang w:val="da-DK" w:eastAsia="da-DK"/>
        </w:rPr>
      </w:pPr>
      <w:hyperlink w:anchor="_Toc47706989" w:history="1">
        <w:r w:rsidRPr="00FD7430">
          <w:rPr>
            <w:rStyle w:val="Hyperlink"/>
            <w:noProof/>
            <w:lang w:val="en-GB"/>
          </w:rPr>
          <w:t>Proposal 4: RAN4 to distribute the tests of fallbackRAR on half of the test scenarios, and successRAR on the other half.</w:t>
        </w:r>
      </w:hyperlink>
    </w:p>
    <w:p w14:paraId="4F97E614" w14:textId="18BE4E47" w:rsidR="000C3927" w:rsidRDefault="000C3927">
      <w:pPr>
        <w:pStyle w:val="TOC1"/>
        <w:tabs>
          <w:tab w:val="right" w:pos="9617"/>
        </w:tabs>
        <w:rPr>
          <w:rFonts w:eastAsiaTheme="minorEastAsia"/>
          <w:b w:val="0"/>
          <w:bCs w:val="0"/>
          <w:noProof/>
          <w:sz w:val="22"/>
          <w:szCs w:val="22"/>
          <w:lang w:val="da-DK" w:eastAsia="da-DK"/>
        </w:rPr>
      </w:pPr>
      <w:hyperlink w:anchor="_Toc47706990" w:history="1">
        <w:r w:rsidRPr="00FD7430">
          <w:rPr>
            <w:rStyle w:val="Hyperlink"/>
            <w:noProof/>
            <w:lang w:val="en-GB"/>
          </w:rPr>
          <w:t xml:space="preserve">Proposal 5: RAN4 to consider the test cases presented in </w:t>
        </w:r>
        <w:r w:rsidRPr="00FD7430">
          <w:rPr>
            <w:rStyle w:val="Hyperlink"/>
            <w:noProof/>
          </w:rPr>
          <w:t>Table 5</w:t>
        </w:r>
        <w:r w:rsidRPr="00FD7430">
          <w:rPr>
            <w:rStyle w:val="Hyperlink"/>
            <w:noProof/>
            <w:lang w:val="en-GB"/>
          </w:rPr>
          <w:t>.</w:t>
        </w:r>
      </w:hyperlink>
    </w:p>
    <w:p w14:paraId="116264DC" w14:textId="0A8B0A13" w:rsidR="000C3927" w:rsidRDefault="000C3927">
      <w:pPr>
        <w:pStyle w:val="TOC1"/>
        <w:tabs>
          <w:tab w:val="right" w:pos="9617"/>
        </w:tabs>
        <w:rPr>
          <w:rFonts w:eastAsiaTheme="minorEastAsia"/>
          <w:b w:val="0"/>
          <w:bCs w:val="0"/>
          <w:noProof/>
          <w:sz w:val="22"/>
          <w:szCs w:val="22"/>
          <w:lang w:val="da-DK" w:eastAsia="da-DK"/>
        </w:rPr>
      </w:pPr>
      <w:hyperlink w:anchor="_Toc47706991" w:history="1">
        <w:r w:rsidRPr="00FD7430">
          <w:rPr>
            <w:rStyle w:val="Hyperlink"/>
            <w:noProof/>
          </w:rPr>
          <w:t xml:space="preserve">Observation 5: </w:t>
        </w:r>
        <w:r w:rsidRPr="00F15584">
          <w:rPr>
            <w:rStyle w:val="Hyperlink"/>
            <w:b w:val="0"/>
            <w:bCs w:val="0"/>
            <w:noProof/>
          </w:rPr>
          <w:t>The existing 4-step RA type test configurations include FR1 and FR2 scenarios for CBRA and CFRA, as well as SSB-based and CSI-RS based random access.</w:t>
        </w:r>
      </w:hyperlink>
    </w:p>
    <w:p w14:paraId="06C40C5D" w14:textId="23FBDB0E" w:rsidR="000C3927" w:rsidRDefault="000C3927">
      <w:pPr>
        <w:pStyle w:val="TOC1"/>
        <w:tabs>
          <w:tab w:val="right" w:pos="9617"/>
        </w:tabs>
        <w:rPr>
          <w:rFonts w:eastAsiaTheme="minorEastAsia"/>
          <w:b w:val="0"/>
          <w:bCs w:val="0"/>
          <w:noProof/>
          <w:sz w:val="22"/>
          <w:szCs w:val="22"/>
          <w:lang w:val="da-DK" w:eastAsia="da-DK"/>
        </w:rPr>
      </w:pPr>
      <w:hyperlink w:anchor="_Toc47706992" w:history="1">
        <w:r w:rsidRPr="00FD7430">
          <w:rPr>
            <w:rStyle w:val="Hyperlink"/>
            <w:noProof/>
            <w:lang w:val="en-GB"/>
          </w:rPr>
          <w:t xml:space="preserve">Proposal 6: Define 2 new 2-step RA type specific configurations for FR1 and FR2, CBRA and CFRA and SSB-based random access in clause A.3.8 as described in </w:t>
        </w:r>
        <w:r w:rsidRPr="00FD7430">
          <w:rPr>
            <w:rStyle w:val="Hyperlink"/>
            <w:noProof/>
          </w:rPr>
          <w:t>Table 6</w:t>
        </w:r>
        <w:r w:rsidRPr="00FD7430">
          <w:rPr>
            <w:rStyle w:val="Hyperlink"/>
            <w:noProof/>
            <w:lang w:val="en-GB"/>
          </w:rPr>
          <w:t>.</w:t>
        </w:r>
      </w:hyperlink>
    </w:p>
    <w:p w14:paraId="2A1B075B" w14:textId="3D03DDC3" w:rsidR="000C3927" w:rsidRDefault="000C3927">
      <w:pPr>
        <w:pStyle w:val="TOC1"/>
        <w:tabs>
          <w:tab w:val="right" w:pos="9617"/>
        </w:tabs>
        <w:rPr>
          <w:rFonts w:eastAsiaTheme="minorEastAsia"/>
          <w:b w:val="0"/>
          <w:bCs w:val="0"/>
          <w:noProof/>
          <w:sz w:val="22"/>
          <w:szCs w:val="22"/>
          <w:lang w:val="da-DK" w:eastAsia="da-DK"/>
        </w:rPr>
      </w:pPr>
      <w:hyperlink w:anchor="_Toc47706993" w:history="1">
        <w:r w:rsidRPr="00FD7430">
          <w:rPr>
            <w:rStyle w:val="Hyperlink"/>
            <w:noProof/>
            <w:lang w:val="en-GB"/>
          </w:rPr>
          <w:t>Proposal 7: RAN4 to consider the Draft CR containing FR1 Configuration 5, and Contention-based NR standalone case in FR1 in [3] as baseline for discussion.</w:t>
        </w:r>
      </w:hyperlink>
    </w:p>
    <w:p w14:paraId="69F5F10B" w14:textId="5DFC4BFE" w:rsidR="000C3927" w:rsidRDefault="000C3927">
      <w:pPr>
        <w:pStyle w:val="TOC1"/>
        <w:tabs>
          <w:tab w:val="right" w:pos="9617"/>
        </w:tabs>
        <w:rPr>
          <w:rFonts w:eastAsiaTheme="minorEastAsia"/>
          <w:b w:val="0"/>
          <w:bCs w:val="0"/>
          <w:noProof/>
          <w:sz w:val="22"/>
          <w:szCs w:val="22"/>
          <w:lang w:val="da-DK" w:eastAsia="da-DK"/>
        </w:rPr>
      </w:pPr>
      <w:hyperlink w:anchor="_Toc47706994" w:history="1">
        <w:r w:rsidRPr="00FD7430">
          <w:rPr>
            <w:rStyle w:val="Hyperlink"/>
            <w:noProof/>
          </w:rPr>
          <w:t xml:space="preserve">Observation 6: </w:t>
        </w:r>
        <w:r w:rsidRPr="00F15584">
          <w:rPr>
            <w:rStyle w:val="Hyperlink"/>
            <w:b w:val="0"/>
            <w:bCs w:val="0"/>
            <w:noProof/>
          </w:rPr>
          <w:t>Current RRM tests of RRM procedures other RACH are generic enough to cover both 2-step and 4-step RA types. Since they rely on the timing of the first PRACH transmission, they will not be affected when applying the 2-step RA type.</w:t>
        </w:r>
      </w:hyperlink>
    </w:p>
    <w:p w14:paraId="1B2D1BAC" w14:textId="1143125F" w:rsidR="000C3927" w:rsidRDefault="000C3927">
      <w:pPr>
        <w:pStyle w:val="TOC1"/>
        <w:tabs>
          <w:tab w:val="right" w:pos="9617"/>
        </w:tabs>
        <w:rPr>
          <w:rFonts w:eastAsiaTheme="minorEastAsia"/>
          <w:b w:val="0"/>
          <w:bCs w:val="0"/>
          <w:noProof/>
          <w:sz w:val="22"/>
          <w:szCs w:val="22"/>
          <w:lang w:val="da-DK" w:eastAsia="da-DK"/>
        </w:rPr>
      </w:pPr>
      <w:hyperlink w:anchor="_Toc47706995" w:history="1">
        <w:r w:rsidRPr="00FD7430">
          <w:rPr>
            <w:rStyle w:val="Hyperlink"/>
            <w:noProof/>
            <w:lang w:val="en-GB"/>
          </w:rPr>
          <w:t>Proposal 8: No further 2-step RA type-specific RRM tests are specified for Handover</w:t>
        </w:r>
        <w:r w:rsidRPr="00FD7430">
          <w:rPr>
            <w:rStyle w:val="Hyperlink"/>
            <w:noProof/>
          </w:rPr>
          <w:t>, RRC re-establishment, RRC connection with redirection and PSCell addition.</w:t>
        </w:r>
      </w:hyperlink>
    </w:p>
    <w:p w14:paraId="284E0F1B" w14:textId="015AEB48" w:rsidR="00F7376E" w:rsidRPr="001C7CBB" w:rsidRDefault="00547DCB" w:rsidP="00C968F7">
      <w:pPr>
        <w:pStyle w:val="TOC1"/>
        <w:tabs>
          <w:tab w:val="right" w:pos="9617"/>
        </w:tabs>
        <w:rPr>
          <w:b w:val="0"/>
          <w:bCs w:val="0"/>
          <w:lang w:val="en-GB"/>
        </w:rPr>
      </w:pPr>
      <w:r>
        <w:fldChar w:fldCharType="end"/>
      </w:r>
      <w:bookmarkStart w:id="35" w:name="_GoBack"/>
      <w:bookmarkEnd w:id="6"/>
      <w:bookmarkEnd w:id="35"/>
    </w:p>
    <w:p w14:paraId="1ED17307" w14:textId="48D0AE26" w:rsidR="008F1542" w:rsidRPr="0026361E" w:rsidRDefault="008F1542" w:rsidP="008F1542">
      <w:pPr>
        <w:pStyle w:val="RAN4H1"/>
      </w:pPr>
      <w:r w:rsidRPr="0026361E">
        <w:t>References</w:t>
      </w:r>
    </w:p>
    <w:p w14:paraId="1EBBF209" w14:textId="02908B93" w:rsidR="00F70959" w:rsidRPr="0013318C" w:rsidRDefault="00AC7B11" w:rsidP="0092644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Style w:val="eop"/>
          <w:lang w:val="en-GB"/>
        </w:rPr>
      </w:pPr>
      <w:bookmarkStart w:id="36" w:name="_Ref37404783"/>
      <w:bookmarkStart w:id="37" w:name="_Ref26969648"/>
      <w:r w:rsidRPr="00AC7B11">
        <w:rPr>
          <w:lang w:val="en-GB"/>
        </w:rPr>
        <w:t>R4-2005844</w:t>
      </w:r>
      <w:r w:rsidR="00F70959">
        <w:rPr>
          <w:lang w:val="en-GB"/>
        </w:rPr>
        <w:t xml:space="preserve">, “WF on 2-step RACH RRM requirements”, </w:t>
      </w:r>
      <w:r w:rsidR="00F70959">
        <w:rPr>
          <w:rStyle w:val="normaltextrun"/>
          <w:color w:val="000000"/>
          <w:szCs w:val="20"/>
          <w:shd w:val="clear" w:color="auto" w:fill="FFFFFF"/>
          <w:lang w:val="en-GB"/>
        </w:rPr>
        <w:t>3GPP TSG RAN WG4 #94-e</w:t>
      </w:r>
      <w:bookmarkEnd w:id="36"/>
      <w:r>
        <w:rPr>
          <w:rStyle w:val="normaltextrun"/>
          <w:color w:val="000000"/>
          <w:szCs w:val="20"/>
          <w:shd w:val="clear" w:color="auto" w:fill="FFFFFF"/>
          <w:lang w:val="en-GB"/>
        </w:rPr>
        <w:t>-Bis</w:t>
      </w:r>
      <w:r w:rsidR="00F70959">
        <w:rPr>
          <w:rStyle w:val="eop"/>
          <w:color w:val="000000"/>
          <w:szCs w:val="20"/>
          <w:shd w:val="clear" w:color="auto" w:fill="FFFFFF"/>
        </w:rPr>
        <w:t> </w:t>
      </w:r>
    </w:p>
    <w:p w14:paraId="5BCC58AE" w14:textId="694C9746" w:rsidR="005E2AEC" w:rsidRDefault="005E2AEC" w:rsidP="005E2A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38" w:name="_Ref37404794"/>
      <w:bookmarkEnd w:id="37"/>
      <w:r w:rsidRPr="0026361E">
        <w:rPr>
          <w:lang w:val="en-GB"/>
        </w:rPr>
        <w:t>TS 38.133, V16.</w:t>
      </w:r>
      <w:r>
        <w:rPr>
          <w:lang w:val="en-GB"/>
        </w:rPr>
        <w:t>3</w:t>
      </w:r>
      <w:r w:rsidRPr="0026361E">
        <w:rPr>
          <w:lang w:val="en-GB"/>
        </w:rPr>
        <w:t>.0, NR; Requirements for support of radio resource management</w:t>
      </w:r>
    </w:p>
    <w:p w14:paraId="3A545A35" w14:textId="48550F0A" w:rsidR="003A1446" w:rsidRDefault="00290762" w:rsidP="0095614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39" w:name="_Ref47612348"/>
      <w:r w:rsidRPr="00290762">
        <w:rPr>
          <w:lang w:val="en-GB"/>
        </w:rPr>
        <w:t>R4-2010909</w:t>
      </w:r>
      <w:r w:rsidR="003A1446" w:rsidRPr="003A1446">
        <w:rPr>
          <w:lang w:val="en-GB"/>
        </w:rPr>
        <w:t xml:space="preserve">, “Draft CR on 2-step RA type Contention based random access test in FR1 for NR standalone”, </w:t>
      </w:r>
      <w:r w:rsidR="003A1446" w:rsidRPr="000C3927">
        <w:t>3GPP TSG RAN WG4 #96-e</w:t>
      </w:r>
      <w:r w:rsidR="00861942" w:rsidRPr="000C3927">
        <w:t>, Nokia, Nokia Shanghai Bell</w:t>
      </w:r>
      <w:bookmarkEnd w:id="38"/>
      <w:bookmarkEnd w:id="39"/>
    </w:p>
    <w:sectPr w:rsidR="003A1446" w:rsidSect="00806A7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50D3A" w14:textId="77777777" w:rsidR="0095614D" w:rsidRDefault="0095614D" w:rsidP="00001C9B">
      <w:pPr>
        <w:spacing w:after="0" w:line="240" w:lineRule="auto"/>
      </w:pPr>
      <w:r>
        <w:separator/>
      </w:r>
    </w:p>
  </w:endnote>
  <w:endnote w:type="continuationSeparator" w:id="0">
    <w:p w14:paraId="2D5E39C5" w14:textId="77777777" w:rsidR="0095614D" w:rsidRDefault="0095614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DDFA2" w14:textId="77777777" w:rsidR="0095614D" w:rsidRDefault="009561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08219" w14:textId="77777777" w:rsidR="0095614D" w:rsidRDefault="009561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2AC68" w14:textId="77777777" w:rsidR="0095614D" w:rsidRDefault="009561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322DC" w14:textId="77777777" w:rsidR="0095614D" w:rsidRDefault="0095614D" w:rsidP="00001C9B">
      <w:pPr>
        <w:spacing w:after="0" w:line="240" w:lineRule="auto"/>
      </w:pPr>
      <w:r>
        <w:separator/>
      </w:r>
    </w:p>
  </w:footnote>
  <w:footnote w:type="continuationSeparator" w:id="0">
    <w:p w14:paraId="7DDD3EB8" w14:textId="77777777" w:rsidR="0095614D" w:rsidRDefault="0095614D" w:rsidP="00001C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ACF1C" w14:textId="77777777" w:rsidR="0095614D" w:rsidRDefault="009561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E5B8D" w14:textId="77777777" w:rsidR="0095614D" w:rsidRDefault="009561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0EC6B" w14:textId="77777777" w:rsidR="0095614D" w:rsidRDefault="009561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25C44"/>
    <w:multiLevelType w:val="multilevel"/>
    <w:tmpl w:val="DF10E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2A0AE1"/>
    <w:multiLevelType w:val="hybridMultilevel"/>
    <w:tmpl w:val="32E8379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F2338"/>
    <w:multiLevelType w:val="hybridMultilevel"/>
    <w:tmpl w:val="982667D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76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-621" w:hanging="360"/>
      </w:pPr>
    </w:lvl>
    <w:lvl w:ilvl="2" w:tplc="0409001B" w:tentative="1">
      <w:start w:val="1"/>
      <w:numFmt w:val="lowerRoman"/>
      <w:lvlText w:val="%3."/>
      <w:lvlJc w:val="right"/>
      <w:pPr>
        <w:ind w:left="99" w:hanging="180"/>
      </w:pPr>
    </w:lvl>
    <w:lvl w:ilvl="3" w:tplc="0409000F" w:tentative="1">
      <w:start w:val="1"/>
      <w:numFmt w:val="decimal"/>
      <w:lvlText w:val="%4."/>
      <w:lvlJc w:val="left"/>
      <w:pPr>
        <w:ind w:left="819" w:hanging="360"/>
      </w:pPr>
    </w:lvl>
    <w:lvl w:ilvl="4" w:tplc="04090019" w:tentative="1">
      <w:start w:val="1"/>
      <w:numFmt w:val="lowerLetter"/>
      <w:lvlText w:val="%5."/>
      <w:lvlJc w:val="left"/>
      <w:pPr>
        <w:ind w:left="1539" w:hanging="360"/>
      </w:pPr>
    </w:lvl>
    <w:lvl w:ilvl="5" w:tplc="0409001B" w:tentative="1">
      <w:start w:val="1"/>
      <w:numFmt w:val="lowerRoman"/>
      <w:lvlText w:val="%6."/>
      <w:lvlJc w:val="right"/>
      <w:pPr>
        <w:ind w:left="2259" w:hanging="180"/>
      </w:pPr>
    </w:lvl>
    <w:lvl w:ilvl="6" w:tplc="0409000F" w:tentative="1">
      <w:start w:val="1"/>
      <w:numFmt w:val="decimal"/>
      <w:lvlText w:val="%7."/>
      <w:lvlJc w:val="left"/>
      <w:pPr>
        <w:ind w:left="2979" w:hanging="360"/>
      </w:pPr>
    </w:lvl>
    <w:lvl w:ilvl="7" w:tplc="04090019" w:tentative="1">
      <w:start w:val="1"/>
      <w:numFmt w:val="lowerLetter"/>
      <w:lvlText w:val="%8."/>
      <w:lvlJc w:val="left"/>
      <w:pPr>
        <w:ind w:left="3699" w:hanging="360"/>
      </w:pPr>
    </w:lvl>
    <w:lvl w:ilvl="8" w:tplc="040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5" w15:restartNumberingAfterBreak="0">
    <w:nsid w:val="4A0147CC"/>
    <w:multiLevelType w:val="hybridMultilevel"/>
    <w:tmpl w:val="6158C1C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C54F4"/>
    <w:multiLevelType w:val="hybridMultilevel"/>
    <w:tmpl w:val="C930E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3281954"/>
    <w:multiLevelType w:val="hybridMultilevel"/>
    <w:tmpl w:val="576AE1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1B257B"/>
    <w:multiLevelType w:val="hybridMultilevel"/>
    <w:tmpl w:val="1FE04C3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10"/>
  </w:num>
  <w:num w:numId="6">
    <w:abstractNumId w:val="9"/>
  </w:num>
  <w:num w:numId="7">
    <w:abstractNumId w:val="0"/>
  </w:num>
  <w:num w:numId="8">
    <w:abstractNumId w:val="3"/>
  </w:num>
  <w:num w:numId="9">
    <w:abstractNumId w:val="8"/>
  </w:num>
  <w:num w:numId="10">
    <w:abstractNumId w:val="5"/>
  </w:num>
  <w:num w:numId="11">
    <w:abstractNumId w:val="12"/>
  </w:num>
  <w:num w:numId="12">
    <w:abstractNumId w:val="11"/>
  </w:num>
  <w:num w:numId="13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8D5"/>
    <w:rsid w:val="00003E78"/>
    <w:rsid w:val="000041F4"/>
    <w:rsid w:val="00004F9F"/>
    <w:rsid w:val="00006244"/>
    <w:rsid w:val="00010410"/>
    <w:rsid w:val="0001102A"/>
    <w:rsid w:val="0001106A"/>
    <w:rsid w:val="00011932"/>
    <w:rsid w:val="000202FE"/>
    <w:rsid w:val="00022E73"/>
    <w:rsid w:val="00024FD5"/>
    <w:rsid w:val="000317AF"/>
    <w:rsid w:val="000352D0"/>
    <w:rsid w:val="00036C5A"/>
    <w:rsid w:val="00043B42"/>
    <w:rsid w:val="00044B93"/>
    <w:rsid w:val="000477A5"/>
    <w:rsid w:val="00050471"/>
    <w:rsid w:val="0005653B"/>
    <w:rsid w:val="00056BE6"/>
    <w:rsid w:val="00061ED2"/>
    <w:rsid w:val="00062422"/>
    <w:rsid w:val="00076E0F"/>
    <w:rsid w:val="00081602"/>
    <w:rsid w:val="0008612A"/>
    <w:rsid w:val="000932F3"/>
    <w:rsid w:val="000A13AF"/>
    <w:rsid w:val="000A415A"/>
    <w:rsid w:val="000A4B43"/>
    <w:rsid w:val="000A5774"/>
    <w:rsid w:val="000A7042"/>
    <w:rsid w:val="000A7425"/>
    <w:rsid w:val="000B0056"/>
    <w:rsid w:val="000B5D76"/>
    <w:rsid w:val="000C0CEE"/>
    <w:rsid w:val="000C0FC6"/>
    <w:rsid w:val="000C3927"/>
    <w:rsid w:val="000D5C37"/>
    <w:rsid w:val="000E0A06"/>
    <w:rsid w:val="000E1266"/>
    <w:rsid w:val="000E4885"/>
    <w:rsid w:val="000E5F44"/>
    <w:rsid w:val="000F62BD"/>
    <w:rsid w:val="00103938"/>
    <w:rsid w:val="00106440"/>
    <w:rsid w:val="00116881"/>
    <w:rsid w:val="00117209"/>
    <w:rsid w:val="001206ED"/>
    <w:rsid w:val="0012284F"/>
    <w:rsid w:val="00131F8A"/>
    <w:rsid w:val="0013318C"/>
    <w:rsid w:val="00133647"/>
    <w:rsid w:val="00133FF6"/>
    <w:rsid w:val="0015673C"/>
    <w:rsid w:val="0016164D"/>
    <w:rsid w:val="00162773"/>
    <w:rsid w:val="00163687"/>
    <w:rsid w:val="0017314A"/>
    <w:rsid w:val="001745F8"/>
    <w:rsid w:val="00176671"/>
    <w:rsid w:val="001831A4"/>
    <w:rsid w:val="001838CF"/>
    <w:rsid w:val="001917C8"/>
    <w:rsid w:val="00192D16"/>
    <w:rsid w:val="001A0AEC"/>
    <w:rsid w:val="001A2AB2"/>
    <w:rsid w:val="001A3DB7"/>
    <w:rsid w:val="001A4424"/>
    <w:rsid w:val="001A5A1E"/>
    <w:rsid w:val="001A7A28"/>
    <w:rsid w:val="001B6DB8"/>
    <w:rsid w:val="001C1C2F"/>
    <w:rsid w:val="001C2F6D"/>
    <w:rsid w:val="001C391E"/>
    <w:rsid w:val="001C5343"/>
    <w:rsid w:val="001C7213"/>
    <w:rsid w:val="001C7CBB"/>
    <w:rsid w:val="001D25E5"/>
    <w:rsid w:val="001D385C"/>
    <w:rsid w:val="001D7241"/>
    <w:rsid w:val="001E0AF5"/>
    <w:rsid w:val="001E30F6"/>
    <w:rsid w:val="001E4BF6"/>
    <w:rsid w:val="001E760F"/>
    <w:rsid w:val="001F39A1"/>
    <w:rsid w:val="001F72B8"/>
    <w:rsid w:val="002026A7"/>
    <w:rsid w:val="002055E9"/>
    <w:rsid w:val="00206DED"/>
    <w:rsid w:val="00216C32"/>
    <w:rsid w:val="00216C6F"/>
    <w:rsid w:val="00227865"/>
    <w:rsid w:val="00227C76"/>
    <w:rsid w:val="002311B3"/>
    <w:rsid w:val="00235F5C"/>
    <w:rsid w:val="00236EEC"/>
    <w:rsid w:val="0024307F"/>
    <w:rsid w:val="002459A2"/>
    <w:rsid w:val="002464FC"/>
    <w:rsid w:val="00253A21"/>
    <w:rsid w:val="00262307"/>
    <w:rsid w:val="002632C2"/>
    <w:rsid w:val="0026361E"/>
    <w:rsid w:val="0026672B"/>
    <w:rsid w:val="00276955"/>
    <w:rsid w:val="00276E4C"/>
    <w:rsid w:val="0028110A"/>
    <w:rsid w:val="0028714D"/>
    <w:rsid w:val="00287622"/>
    <w:rsid w:val="00290483"/>
    <w:rsid w:val="00290762"/>
    <w:rsid w:val="002908AD"/>
    <w:rsid w:val="00292F23"/>
    <w:rsid w:val="00297669"/>
    <w:rsid w:val="002A0E86"/>
    <w:rsid w:val="002A67EE"/>
    <w:rsid w:val="002B2FD1"/>
    <w:rsid w:val="002B4922"/>
    <w:rsid w:val="002B65FB"/>
    <w:rsid w:val="002B7500"/>
    <w:rsid w:val="002C2D19"/>
    <w:rsid w:val="002C472E"/>
    <w:rsid w:val="002D10FA"/>
    <w:rsid w:val="002D1FA3"/>
    <w:rsid w:val="002D3976"/>
    <w:rsid w:val="002D4C55"/>
    <w:rsid w:val="002D6E9D"/>
    <w:rsid w:val="002D7994"/>
    <w:rsid w:val="002E013A"/>
    <w:rsid w:val="002F378F"/>
    <w:rsid w:val="00302691"/>
    <w:rsid w:val="0030290E"/>
    <w:rsid w:val="003043F0"/>
    <w:rsid w:val="0032150B"/>
    <w:rsid w:val="003240C0"/>
    <w:rsid w:val="0032739D"/>
    <w:rsid w:val="00330891"/>
    <w:rsid w:val="00330A60"/>
    <w:rsid w:val="003328BF"/>
    <w:rsid w:val="00334F76"/>
    <w:rsid w:val="003432EC"/>
    <w:rsid w:val="00350B61"/>
    <w:rsid w:val="00351133"/>
    <w:rsid w:val="0035215E"/>
    <w:rsid w:val="0035587B"/>
    <w:rsid w:val="00356D91"/>
    <w:rsid w:val="00363CF1"/>
    <w:rsid w:val="00372EC8"/>
    <w:rsid w:val="00374F2B"/>
    <w:rsid w:val="003806B2"/>
    <w:rsid w:val="00382D55"/>
    <w:rsid w:val="00393374"/>
    <w:rsid w:val="003961EF"/>
    <w:rsid w:val="003A0B2C"/>
    <w:rsid w:val="003A1446"/>
    <w:rsid w:val="003A2AB1"/>
    <w:rsid w:val="003A2ED7"/>
    <w:rsid w:val="003A69D3"/>
    <w:rsid w:val="003B10F5"/>
    <w:rsid w:val="003B659E"/>
    <w:rsid w:val="003C21A7"/>
    <w:rsid w:val="003D272A"/>
    <w:rsid w:val="003D5877"/>
    <w:rsid w:val="003D648B"/>
    <w:rsid w:val="003E4A0C"/>
    <w:rsid w:val="003F6CDF"/>
    <w:rsid w:val="00400CFA"/>
    <w:rsid w:val="004020DD"/>
    <w:rsid w:val="0040297D"/>
    <w:rsid w:val="00406FD7"/>
    <w:rsid w:val="004070A6"/>
    <w:rsid w:val="004103BA"/>
    <w:rsid w:val="00411962"/>
    <w:rsid w:val="00417AA0"/>
    <w:rsid w:val="004219FF"/>
    <w:rsid w:val="004306EB"/>
    <w:rsid w:val="00430986"/>
    <w:rsid w:val="004330B9"/>
    <w:rsid w:val="0043533F"/>
    <w:rsid w:val="0043750A"/>
    <w:rsid w:val="00443292"/>
    <w:rsid w:val="00443555"/>
    <w:rsid w:val="00452475"/>
    <w:rsid w:val="00457C9A"/>
    <w:rsid w:val="00467828"/>
    <w:rsid w:val="00477A82"/>
    <w:rsid w:val="004868B9"/>
    <w:rsid w:val="00491F74"/>
    <w:rsid w:val="004A04E9"/>
    <w:rsid w:val="004A070F"/>
    <w:rsid w:val="004A3A29"/>
    <w:rsid w:val="004A59E7"/>
    <w:rsid w:val="004B00D8"/>
    <w:rsid w:val="004B28BE"/>
    <w:rsid w:val="004B3719"/>
    <w:rsid w:val="004B3F62"/>
    <w:rsid w:val="004B415E"/>
    <w:rsid w:val="004B7B4A"/>
    <w:rsid w:val="004C076B"/>
    <w:rsid w:val="004C390F"/>
    <w:rsid w:val="004C6014"/>
    <w:rsid w:val="004C6439"/>
    <w:rsid w:val="004D36BD"/>
    <w:rsid w:val="004D3901"/>
    <w:rsid w:val="004D3E07"/>
    <w:rsid w:val="004D7304"/>
    <w:rsid w:val="004E3347"/>
    <w:rsid w:val="004E5E66"/>
    <w:rsid w:val="004F5AEA"/>
    <w:rsid w:val="004F5BBA"/>
    <w:rsid w:val="004F7556"/>
    <w:rsid w:val="00500F99"/>
    <w:rsid w:val="005035A9"/>
    <w:rsid w:val="00503B4D"/>
    <w:rsid w:val="00504B81"/>
    <w:rsid w:val="00504EE9"/>
    <w:rsid w:val="00506A65"/>
    <w:rsid w:val="005128FE"/>
    <w:rsid w:val="005211AA"/>
    <w:rsid w:val="0052142E"/>
    <w:rsid w:val="00525EB2"/>
    <w:rsid w:val="00535EDE"/>
    <w:rsid w:val="00537573"/>
    <w:rsid w:val="00541D6F"/>
    <w:rsid w:val="0054442C"/>
    <w:rsid w:val="005446C9"/>
    <w:rsid w:val="00547ADA"/>
    <w:rsid w:val="00547DCB"/>
    <w:rsid w:val="00550248"/>
    <w:rsid w:val="00550285"/>
    <w:rsid w:val="00550801"/>
    <w:rsid w:val="00553F62"/>
    <w:rsid w:val="00576734"/>
    <w:rsid w:val="00576A50"/>
    <w:rsid w:val="005836F8"/>
    <w:rsid w:val="00586488"/>
    <w:rsid w:val="005918FA"/>
    <w:rsid w:val="00594F5B"/>
    <w:rsid w:val="005A110B"/>
    <w:rsid w:val="005A1FBC"/>
    <w:rsid w:val="005B7F0C"/>
    <w:rsid w:val="005C0C50"/>
    <w:rsid w:val="005C7C16"/>
    <w:rsid w:val="005D3504"/>
    <w:rsid w:val="005D3CA0"/>
    <w:rsid w:val="005D4A5A"/>
    <w:rsid w:val="005D7A61"/>
    <w:rsid w:val="005E2AEC"/>
    <w:rsid w:val="005E61A8"/>
    <w:rsid w:val="005E6A21"/>
    <w:rsid w:val="005E72E4"/>
    <w:rsid w:val="005E7BF3"/>
    <w:rsid w:val="005F6419"/>
    <w:rsid w:val="00600A2C"/>
    <w:rsid w:val="00601B8A"/>
    <w:rsid w:val="006045C1"/>
    <w:rsid w:val="006159DB"/>
    <w:rsid w:val="00617400"/>
    <w:rsid w:val="00617A6D"/>
    <w:rsid w:val="0062190A"/>
    <w:rsid w:val="0062479E"/>
    <w:rsid w:val="00632F24"/>
    <w:rsid w:val="0063664D"/>
    <w:rsid w:val="006372D0"/>
    <w:rsid w:val="00641FDF"/>
    <w:rsid w:val="00645499"/>
    <w:rsid w:val="006509D4"/>
    <w:rsid w:val="00653634"/>
    <w:rsid w:val="0065377A"/>
    <w:rsid w:val="00664950"/>
    <w:rsid w:val="00664FB8"/>
    <w:rsid w:val="00673526"/>
    <w:rsid w:val="0067501F"/>
    <w:rsid w:val="0068006A"/>
    <w:rsid w:val="006801CD"/>
    <w:rsid w:val="00683220"/>
    <w:rsid w:val="0068506D"/>
    <w:rsid w:val="00687C4D"/>
    <w:rsid w:val="00687C88"/>
    <w:rsid w:val="00687FA0"/>
    <w:rsid w:val="006B390B"/>
    <w:rsid w:val="006B46E4"/>
    <w:rsid w:val="006B62B3"/>
    <w:rsid w:val="006B7010"/>
    <w:rsid w:val="006B7F07"/>
    <w:rsid w:val="006C1B0B"/>
    <w:rsid w:val="006C36C8"/>
    <w:rsid w:val="006D0A60"/>
    <w:rsid w:val="006D34E1"/>
    <w:rsid w:val="006D482B"/>
    <w:rsid w:val="006D4859"/>
    <w:rsid w:val="006E12CC"/>
    <w:rsid w:val="006E3BB8"/>
    <w:rsid w:val="006E5225"/>
    <w:rsid w:val="006F04ED"/>
    <w:rsid w:val="006F5245"/>
    <w:rsid w:val="006F5EFB"/>
    <w:rsid w:val="006F656D"/>
    <w:rsid w:val="00701001"/>
    <w:rsid w:val="00706467"/>
    <w:rsid w:val="007066A1"/>
    <w:rsid w:val="00710200"/>
    <w:rsid w:val="0071353B"/>
    <w:rsid w:val="007145FF"/>
    <w:rsid w:val="0071727D"/>
    <w:rsid w:val="007174BD"/>
    <w:rsid w:val="0071797D"/>
    <w:rsid w:val="00720EB0"/>
    <w:rsid w:val="007244AF"/>
    <w:rsid w:val="007251F6"/>
    <w:rsid w:val="0072578C"/>
    <w:rsid w:val="00751515"/>
    <w:rsid w:val="00762FEF"/>
    <w:rsid w:val="007672CF"/>
    <w:rsid w:val="0076795A"/>
    <w:rsid w:val="00773D5B"/>
    <w:rsid w:val="00773F60"/>
    <w:rsid w:val="0078029C"/>
    <w:rsid w:val="00781F79"/>
    <w:rsid w:val="00784F9B"/>
    <w:rsid w:val="00785232"/>
    <w:rsid w:val="00785959"/>
    <w:rsid w:val="007920DC"/>
    <w:rsid w:val="0079664B"/>
    <w:rsid w:val="007971F6"/>
    <w:rsid w:val="0079771E"/>
    <w:rsid w:val="007A00A3"/>
    <w:rsid w:val="007A2844"/>
    <w:rsid w:val="007B14DF"/>
    <w:rsid w:val="007C21E1"/>
    <w:rsid w:val="007C3D2D"/>
    <w:rsid w:val="007C3ED0"/>
    <w:rsid w:val="007D083F"/>
    <w:rsid w:val="007E088F"/>
    <w:rsid w:val="007E7D45"/>
    <w:rsid w:val="007F0860"/>
    <w:rsid w:val="007F7AE4"/>
    <w:rsid w:val="00800A6F"/>
    <w:rsid w:val="00802843"/>
    <w:rsid w:val="00806A76"/>
    <w:rsid w:val="0081088C"/>
    <w:rsid w:val="00811C9D"/>
    <w:rsid w:val="00815076"/>
    <w:rsid w:val="00815E58"/>
    <w:rsid w:val="00816C80"/>
    <w:rsid w:val="00831FC4"/>
    <w:rsid w:val="0083230C"/>
    <w:rsid w:val="00833C49"/>
    <w:rsid w:val="008345C8"/>
    <w:rsid w:val="008357FD"/>
    <w:rsid w:val="00836E5C"/>
    <w:rsid w:val="00841BCD"/>
    <w:rsid w:val="00844CD1"/>
    <w:rsid w:val="00844F02"/>
    <w:rsid w:val="00846796"/>
    <w:rsid w:val="008525CF"/>
    <w:rsid w:val="00856C41"/>
    <w:rsid w:val="00861942"/>
    <w:rsid w:val="00862F63"/>
    <w:rsid w:val="00863D00"/>
    <w:rsid w:val="00864914"/>
    <w:rsid w:val="00874E4A"/>
    <w:rsid w:val="00877F72"/>
    <w:rsid w:val="008826C1"/>
    <w:rsid w:val="00891875"/>
    <w:rsid w:val="00895B3B"/>
    <w:rsid w:val="008A3BAE"/>
    <w:rsid w:val="008A4E12"/>
    <w:rsid w:val="008B1FD3"/>
    <w:rsid w:val="008C1773"/>
    <w:rsid w:val="008F1542"/>
    <w:rsid w:val="008F395B"/>
    <w:rsid w:val="00900597"/>
    <w:rsid w:val="009019F8"/>
    <w:rsid w:val="009042BD"/>
    <w:rsid w:val="0090529C"/>
    <w:rsid w:val="00912CDE"/>
    <w:rsid w:val="00916E5C"/>
    <w:rsid w:val="00924824"/>
    <w:rsid w:val="0092644A"/>
    <w:rsid w:val="00926AF1"/>
    <w:rsid w:val="00935EDA"/>
    <w:rsid w:val="00937EAA"/>
    <w:rsid w:val="009433A2"/>
    <w:rsid w:val="00947337"/>
    <w:rsid w:val="009526F0"/>
    <w:rsid w:val="00953335"/>
    <w:rsid w:val="009541B5"/>
    <w:rsid w:val="0095614D"/>
    <w:rsid w:val="0095749A"/>
    <w:rsid w:val="00960DDE"/>
    <w:rsid w:val="0096301E"/>
    <w:rsid w:val="0096614E"/>
    <w:rsid w:val="00967038"/>
    <w:rsid w:val="009671FE"/>
    <w:rsid w:val="00977A8C"/>
    <w:rsid w:val="00977E1D"/>
    <w:rsid w:val="00993503"/>
    <w:rsid w:val="009B0970"/>
    <w:rsid w:val="009B3993"/>
    <w:rsid w:val="009B42BF"/>
    <w:rsid w:val="009B594B"/>
    <w:rsid w:val="009C0D23"/>
    <w:rsid w:val="009C2A52"/>
    <w:rsid w:val="009C6FAD"/>
    <w:rsid w:val="009D05C9"/>
    <w:rsid w:val="009D482A"/>
    <w:rsid w:val="009E2965"/>
    <w:rsid w:val="009E6ACE"/>
    <w:rsid w:val="009F381B"/>
    <w:rsid w:val="009F4138"/>
    <w:rsid w:val="009F6DF5"/>
    <w:rsid w:val="00A02980"/>
    <w:rsid w:val="00A04155"/>
    <w:rsid w:val="00A21DA2"/>
    <w:rsid w:val="00A2220D"/>
    <w:rsid w:val="00A22B78"/>
    <w:rsid w:val="00A24755"/>
    <w:rsid w:val="00A25AE5"/>
    <w:rsid w:val="00A3172B"/>
    <w:rsid w:val="00A31F77"/>
    <w:rsid w:val="00A37002"/>
    <w:rsid w:val="00A378F2"/>
    <w:rsid w:val="00A403A7"/>
    <w:rsid w:val="00A43BD2"/>
    <w:rsid w:val="00A57A22"/>
    <w:rsid w:val="00A6146B"/>
    <w:rsid w:val="00A65CC1"/>
    <w:rsid w:val="00A66DC1"/>
    <w:rsid w:val="00A727AC"/>
    <w:rsid w:val="00A82A1B"/>
    <w:rsid w:val="00A85E3F"/>
    <w:rsid w:val="00A86D14"/>
    <w:rsid w:val="00A87CEC"/>
    <w:rsid w:val="00A90C2C"/>
    <w:rsid w:val="00A944CC"/>
    <w:rsid w:val="00A974CF"/>
    <w:rsid w:val="00AA1B0E"/>
    <w:rsid w:val="00AA3F62"/>
    <w:rsid w:val="00AA7E62"/>
    <w:rsid w:val="00AB1FCC"/>
    <w:rsid w:val="00AB4344"/>
    <w:rsid w:val="00AC1EA9"/>
    <w:rsid w:val="00AC5CA7"/>
    <w:rsid w:val="00AC7B11"/>
    <w:rsid w:val="00AD0B30"/>
    <w:rsid w:val="00AD0B84"/>
    <w:rsid w:val="00AD0D13"/>
    <w:rsid w:val="00AD231B"/>
    <w:rsid w:val="00AD4269"/>
    <w:rsid w:val="00AD766A"/>
    <w:rsid w:val="00AE1403"/>
    <w:rsid w:val="00AE56B1"/>
    <w:rsid w:val="00AF1D7A"/>
    <w:rsid w:val="00B02F4D"/>
    <w:rsid w:val="00B033EE"/>
    <w:rsid w:val="00B05C60"/>
    <w:rsid w:val="00B147B9"/>
    <w:rsid w:val="00B15CC3"/>
    <w:rsid w:val="00B16CE5"/>
    <w:rsid w:val="00B21AFC"/>
    <w:rsid w:val="00B3108D"/>
    <w:rsid w:val="00B317E4"/>
    <w:rsid w:val="00B31EA6"/>
    <w:rsid w:val="00B32FF2"/>
    <w:rsid w:val="00B35C59"/>
    <w:rsid w:val="00B3660B"/>
    <w:rsid w:val="00B400EE"/>
    <w:rsid w:val="00B40851"/>
    <w:rsid w:val="00B44D84"/>
    <w:rsid w:val="00B46F7E"/>
    <w:rsid w:val="00B50971"/>
    <w:rsid w:val="00B50CCD"/>
    <w:rsid w:val="00B602EE"/>
    <w:rsid w:val="00B62930"/>
    <w:rsid w:val="00B63000"/>
    <w:rsid w:val="00B64314"/>
    <w:rsid w:val="00B708C6"/>
    <w:rsid w:val="00B717FC"/>
    <w:rsid w:val="00B73862"/>
    <w:rsid w:val="00B802EB"/>
    <w:rsid w:val="00B84165"/>
    <w:rsid w:val="00B85EEB"/>
    <w:rsid w:val="00B86DE0"/>
    <w:rsid w:val="00BA28BB"/>
    <w:rsid w:val="00BA6E48"/>
    <w:rsid w:val="00BA724E"/>
    <w:rsid w:val="00BB43DE"/>
    <w:rsid w:val="00BC30CB"/>
    <w:rsid w:val="00BC58AA"/>
    <w:rsid w:val="00BC6DC5"/>
    <w:rsid w:val="00BD13C4"/>
    <w:rsid w:val="00BD1B32"/>
    <w:rsid w:val="00BE180C"/>
    <w:rsid w:val="00BF14F7"/>
    <w:rsid w:val="00BF2218"/>
    <w:rsid w:val="00BF29AC"/>
    <w:rsid w:val="00BF4122"/>
    <w:rsid w:val="00BF66AF"/>
    <w:rsid w:val="00C04263"/>
    <w:rsid w:val="00C042A3"/>
    <w:rsid w:val="00C06BFE"/>
    <w:rsid w:val="00C13466"/>
    <w:rsid w:val="00C36641"/>
    <w:rsid w:val="00C40DC4"/>
    <w:rsid w:val="00C41C6F"/>
    <w:rsid w:val="00C47E3D"/>
    <w:rsid w:val="00C51256"/>
    <w:rsid w:val="00C553B3"/>
    <w:rsid w:val="00C55EE8"/>
    <w:rsid w:val="00C63E3D"/>
    <w:rsid w:val="00C65557"/>
    <w:rsid w:val="00C670A3"/>
    <w:rsid w:val="00C7066C"/>
    <w:rsid w:val="00C7290F"/>
    <w:rsid w:val="00C777B1"/>
    <w:rsid w:val="00C84003"/>
    <w:rsid w:val="00C84FFB"/>
    <w:rsid w:val="00C968F7"/>
    <w:rsid w:val="00CB0146"/>
    <w:rsid w:val="00CC0E8F"/>
    <w:rsid w:val="00CC25E9"/>
    <w:rsid w:val="00CC5A27"/>
    <w:rsid w:val="00CD400F"/>
    <w:rsid w:val="00CD4AB4"/>
    <w:rsid w:val="00CD7483"/>
    <w:rsid w:val="00CD7492"/>
    <w:rsid w:val="00CD7844"/>
    <w:rsid w:val="00CE3A6B"/>
    <w:rsid w:val="00CF04C6"/>
    <w:rsid w:val="00CF66B9"/>
    <w:rsid w:val="00D00211"/>
    <w:rsid w:val="00D013FB"/>
    <w:rsid w:val="00D02DEA"/>
    <w:rsid w:val="00D06309"/>
    <w:rsid w:val="00D10B30"/>
    <w:rsid w:val="00D12160"/>
    <w:rsid w:val="00D142FD"/>
    <w:rsid w:val="00D23484"/>
    <w:rsid w:val="00D24AF2"/>
    <w:rsid w:val="00D27872"/>
    <w:rsid w:val="00D351EA"/>
    <w:rsid w:val="00D43403"/>
    <w:rsid w:val="00D454BD"/>
    <w:rsid w:val="00D4583F"/>
    <w:rsid w:val="00D517AC"/>
    <w:rsid w:val="00D532C4"/>
    <w:rsid w:val="00D54ECB"/>
    <w:rsid w:val="00D57F90"/>
    <w:rsid w:val="00D62480"/>
    <w:rsid w:val="00D628DA"/>
    <w:rsid w:val="00D62E71"/>
    <w:rsid w:val="00D72282"/>
    <w:rsid w:val="00D740CA"/>
    <w:rsid w:val="00D76C23"/>
    <w:rsid w:val="00D80470"/>
    <w:rsid w:val="00D85728"/>
    <w:rsid w:val="00D8615C"/>
    <w:rsid w:val="00D9169D"/>
    <w:rsid w:val="00D92E5D"/>
    <w:rsid w:val="00D93639"/>
    <w:rsid w:val="00DA1387"/>
    <w:rsid w:val="00DA3592"/>
    <w:rsid w:val="00DA60FF"/>
    <w:rsid w:val="00DA7A6A"/>
    <w:rsid w:val="00DA7E8C"/>
    <w:rsid w:val="00DB407A"/>
    <w:rsid w:val="00DB4B1B"/>
    <w:rsid w:val="00DC1212"/>
    <w:rsid w:val="00DC1E72"/>
    <w:rsid w:val="00DC2091"/>
    <w:rsid w:val="00DC73AF"/>
    <w:rsid w:val="00DD001C"/>
    <w:rsid w:val="00DD555A"/>
    <w:rsid w:val="00DE63BB"/>
    <w:rsid w:val="00DF1042"/>
    <w:rsid w:val="00DF2997"/>
    <w:rsid w:val="00DF7612"/>
    <w:rsid w:val="00DF7A55"/>
    <w:rsid w:val="00E10E90"/>
    <w:rsid w:val="00E32F91"/>
    <w:rsid w:val="00E45BCD"/>
    <w:rsid w:val="00E50AFB"/>
    <w:rsid w:val="00E52431"/>
    <w:rsid w:val="00E5297F"/>
    <w:rsid w:val="00E5325B"/>
    <w:rsid w:val="00E53E4E"/>
    <w:rsid w:val="00E5654C"/>
    <w:rsid w:val="00E606C1"/>
    <w:rsid w:val="00E66C75"/>
    <w:rsid w:val="00E750D5"/>
    <w:rsid w:val="00E75CCA"/>
    <w:rsid w:val="00E85905"/>
    <w:rsid w:val="00E86F3F"/>
    <w:rsid w:val="00E906CE"/>
    <w:rsid w:val="00E91362"/>
    <w:rsid w:val="00E93A15"/>
    <w:rsid w:val="00E93D95"/>
    <w:rsid w:val="00EA1077"/>
    <w:rsid w:val="00EA6CC1"/>
    <w:rsid w:val="00EB5E6B"/>
    <w:rsid w:val="00EC0A76"/>
    <w:rsid w:val="00EC24FD"/>
    <w:rsid w:val="00EC3646"/>
    <w:rsid w:val="00EC6563"/>
    <w:rsid w:val="00EC7BC3"/>
    <w:rsid w:val="00ED03D1"/>
    <w:rsid w:val="00ED07E3"/>
    <w:rsid w:val="00ED2C97"/>
    <w:rsid w:val="00ED7357"/>
    <w:rsid w:val="00ED7600"/>
    <w:rsid w:val="00EE0522"/>
    <w:rsid w:val="00EE4AD4"/>
    <w:rsid w:val="00EF153F"/>
    <w:rsid w:val="00EF2A70"/>
    <w:rsid w:val="00EF63C1"/>
    <w:rsid w:val="00F02615"/>
    <w:rsid w:val="00F0313A"/>
    <w:rsid w:val="00F04098"/>
    <w:rsid w:val="00F0573E"/>
    <w:rsid w:val="00F067FE"/>
    <w:rsid w:val="00F1362C"/>
    <w:rsid w:val="00F14DFA"/>
    <w:rsid w:val="00F15584"/>
    <w:rsid w:val="00F1682C"/>
    <w:rsid w:val="00F21CE9"/>
    <w:rsid w:val="00F22B46"/>
    <w:rsid w:val="00F25906"/>
    <w:rsid w:val="00F30C16"/>
    <w:rsid w:val="00F31ADD"/>
    <w:rsid w:val="00F34DF8"/>
    <w:rsid w:val="00F36637"/>
    <w:rsid w:val="00F37BF2"/>
    <w:rsid w:val="00F4066F"/>
    <w:rsid w:val="00F447D0"/>
    <w:rsid w:val="00F45E70"/>
    <w:rsid w:val="00F478D0"/>
    <w:rsid w:val="00F54FD2"/>
    <w:rsid w:val="00F5674C"/>
    <w:rsid w:val="00F57EC5"/>
    <w:rsid w:val="00F60165"/>
    <w:rsid w:val="00F70959"/>
    <w:rsid w:val="00F70A45"/>
    <w:rsid w:val="00F721C9"/>
    <w:rsid w:val="00F72C34"/>
    <w:rsid w:val="00F7376E"/>
    <w:rsid w:val="00F77B66"/>
    <w:rsid w:val="00F8124A"/>
    <w:rsid w:val="00F824F5"/>
    <w:rsid w:val="00F8574D"/>
    <w:rsid w:val="00F85920"/>
    <w:rsid w:val="00F9724B"/>
    <w:rsid w:val="00FA365A"/>
    <w:rsid w:val="00FA7AAF"/>
    <w:rsid w:val="00FB23C8"/>
    <w:rsid w:val="00FB34CC"/>
    <w:rsid w:val="00FB68AA"/>
    <w:rsid w:val="00FC29B9"/>
    <w:rsid w:val="00FC2EC9"/>
    <w:rsid w:val="00FC6FD3"/>
    <w:rsid w:val="00FD1234"/>
    <w:rsid w:val="00FD2427"/>
    <w:rsid w:val="00FD2E51"/>
    <w:rsid w:val="00FD4F6C"/>
    <w:rsid w:val="00FD6180"/>
    <w:rsid w:val="00FF415E"/>
    <w:rsid w:val="00FF5956"/>
    <w:rsid w:val="00FF5AB1"/>
    <w:rsid w:val="00FF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89C8F8"/>
  <w15:chartTrackingRefBased/>
  <w15:docId w15:val="{3254AE5F-3CF3-4A6B-91B9-4836AD65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6C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6CD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F6CD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before="240" w:after="120"/>
    </w:pPr>
    <w:rPr>
      <w:rFonts w:asciiTheme="minorHAnsi" w:hAnsiTheme="minorHAnsi"/>
      <w:b/>
      <w:bCs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before="120" w:after="0"/>
      <w:ind w:left="200"/>
    </w:pPr>
    <w:rPr>
      <w:rFonts w:asciiTheme="minorHAnsi" w:hAnsiTheme="minorHAnsi"/>
      <w:i/>
      <w:iCs/>
      <w:szCs w:val="20"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F6CDF"/>
    <w:pPr>
      <w:spacing w:before="100" w:beforeAutospacing="1" w:after="100" w:afterAutospacing="1" w:line="240" w:lineRule="auto"/>
    </w:pPr>
    <w:rPr>
      <w:rFonts w:ascii="Calibri" w:hAnsi="Calibri" w:cs="Calibri"/>
      <w:sz w:val="22"/>
      <w:lang w:val="da-DK" w:eastAsia="da-DK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6CD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6CD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3F6CDF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H6">
    <w:name w:val="H6"/>
    <w:basedOn w:val="Heading5"/>
    <w:next w:val="Normal"/>
    <w:link w:val="H6Char"/>
    <w:rsid w:val="003F6CDF"/>
    <w:pPr>
      <w:spacing w:before="120" w:after="180" w:line="240" w:lineRule="auto"/>
      <w:ind w:left="1985" w:hanging="1985"/>
      <w:outlineLvl w:val="9"/>
    </w:pPr>
    <w:rPr>
      <w:rFonts w:ascii="Arial" w:eastAsia="SimSun" w:hAnsi="Arial" w:cs="Times New Roman"/>
      <w:color w:val="auto"/>
      <w:szCs w:val="20"/>
      <w:lang w:val="en-GB"/>
    </w:rPr>
  </w:style>
  <w:style w:type="character" w:customStyle="1" w:styleId="H6Char">
    <w:name w:val="H6 Char"/>
    <w:link w:val="H6"/>
    <w:rsid w:val="003F6CDF"/>
    <w:rPr>
      <w:rFonts w:ascii="Arial" w:eastAsia="SimSu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251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1F6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7251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1F6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F5674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customStyle="1" w:styleId="normaltextrun">
    <w:name w:val="normaltextrun"/>
    <w:basedOn w:val="DefaultParagraphFont"/>
    <w:rsid w:val="00F5674C"/>
  </w:style>
  <w:style w:type="character" w:customStyle="1" w:styleId="eop">
    <w:name w:val="eop"/>
    <w:basedOn w:val="DefaultParagraphFont"/>
    <w:rsid w:val="00F5674C"/>
  </w:style>
  <w:style w:type="paragraph" w:customStyle="1" w:styleId="NO">
    <w:name w:val="NO"/>
    <w:basedOn w:val="Normal"/>
    <w:rsid w:val="0013318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cs="Times New Roman"/>
      <w:szCs w:val="2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547DCB"/>
    <w:pPr>
      <w:spacing w:after="0"/>
      <w:ind w:left="400"/>
    </w:pPr>
    <w:rPr>
      <w:rFonts w:asciiTheme="minorHAnsi" w:hAnsiTheme="minorHAnsi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547DCB"/>
    <w:pPr>
      <w:spacing w:after="0"/>
      <w:ind w:left="600"/>
    </w:pPr>
    <w:rPr>
      <w:rFonts w:asciiTheme="minorHAnsi" w:hAnsiTheme="minorHAnsi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547DCB"/>
    <w:pPr>
      <w:spacing w:after="0"/>
      <w:ind w:left="800"/>
    </w:pPr>
    <w:rPr>
      <w:rFonts w:asciiTheme="minorHAnsi" w:hAnsiTheme="minorHAnsi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547DCB"/>
    <w:pPr>
      <w:spacing w:after="0"/>
      <w:ind w:left="1000"/>
    </w:pPr>
    <w:rPr>
      <w:rFonts w:asciiTheme="minorHAnsi" w:hAnsiTheme="minorHAnsi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47DCB"/>
    <w:pPr>
      <w:spacing w:after="0"/>
      <w:ind w:left="1200"/>
    </w:pPr>
    <w:rPr>
      <w:rFonts w:asciiTheme="minorHAnsi" w:hAnsiTheme="minorHAnsi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547DCB"/>
    <w:pPr>
      <w:spacing w:after="0"/>
      <w:ind w:left="1400"/>
    </w:pPr>
    <w:rPr>
      <w:rFonts w:asciiTheme="minorHAnsi" w:hAnsiTheme="minorHAnsi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547DCB"/>
    <w:pPr>
      <w:spacing w:after="0"/>
      <w:ind w:left="1600"/>
    </w:pPr>
    <w:rPr>
      <w:rFonts w:asciiTheme="minorHAnsi" w:hAnsiTheme="minorHAns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7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4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81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1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3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9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2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44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96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49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35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3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1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7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7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38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6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13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2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696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292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3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37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122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82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0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77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c5b68d611a0688d3cb20e998c77e5a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e7eb31dd6232136b753f417324b1f539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5AIRPNAIUNRU-1328258698-1013</_dlc_DocId>
    <_dlc_DocIdUrl xmlns="71c5aaf6-e6ce-465b-b873-5148d2a4c105">
      <Url>https://nokia.sharepoint.com/sites/c5g/5gradio/_layouts/15/DocIdRedir.aspx?ID=5AIRPNAIUNRU-1328258698-1013</Url>
      <Description>5AIRPNAIUNRU-1328258698-1013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56D4C-7222-46AC-A9AE-927A17860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35291E-F749-4848-B780-6C120044C31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FC7C25C-C7BB-4BC1-9843-9037D2A213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1CE664D-7FF6-491E-92BC-07B893F0B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2091</Words>
  <Characters>12756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Paiva, Rafael (Nokia - DK/Aalborg)</cp:lastModifiedBy>
  <cp:revision>7</cp:revision>
  <dcterms:created xsi:type="dcterms:W3CDTF">2020-08-07T13:32:00Z</dcterms:created>
  <dcterms:modified xsi:type="dcterms:W3CDTF">2020-08-07T13:40:00Z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b47824c2-ac19-4045-9ecd-0ace5a162865</vt:lpwstr>
  </property>
</Properties>
</file>